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79D3" w14:textId="20941709" w:rsidR="0074454A" w:rsidRPr="001B6DBF" w:rsidRDefault="0074454A" w:rsidP="0067684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UCHWAŁA NR</w:t>
      </w:r>
      <w:r w:rsidR="004C7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7D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____/____/2023</w:t>
      </w:r>
    </w:p>
    <w:p w14:paraId="66F74780" w14:textId="3A1A5998" w:rsidR="0074454A" w:rsidRPr="001B6DBF" w:rsidRDefault="0074454A" w:rsidP="0067684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</w:t>
      </w:r>
      <w:r w:rsidR="00137D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ADY </w:t>
      </w:r>
      <w:r w:rsidR="008700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GMINY SKOŁYSZYN</w:t>
      </w:r>
    </w:p>
    <w:p w14:paraId="377EEE04" w14:textId="7F48ED71" w:rsidR="0074454A" w:rsidRPr="001B6DBF" w:rsidRDefault="0074454A" w:rsidP="0067684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 dnia</w:t>
      </w:r>
      <w:r w:rsidR="002421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7D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</w:t>
      </w:r>
      <w:r w:rsidR="003256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3B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137D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2421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14:paraId="1B7DD43D" w14:textId="77777777" w:rsidR="0074454A" w:rsidRPr="001B6DBF" w:rsidRDefault="0074454A" w:rsidP="0067684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 sprawie uchwalenia</w:t>
      </w:r>
    </w:p>
    <w:p w14:paraId="4543F842" w14:textId="644CE05C" w:rsidR="0074454A" w:rsidRDefault="00A73B27" w:rsidP="008B715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zmiany</w:t>
      </w:r>
      <w:r w:rsidR="0074454A"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00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Nr 3 </w:t>
      </w:r>
      <w:r w:rsidR="00196F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</w:t>
      </w:r>
      <w:r w:rsidR="0074454A"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iejscowego </w:t>
      </w:r>
      <w:r w:rsidR="00196F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</w:t>
      </w:r>
      <w:r w:rsidR="0074454A"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lanu </w:t>
      </w:r>
      <w:r w:rsidR="00196F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</w:t>
      </w:r>
      <w:r w:rsidR="0074454A"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agospodarowania </w:t>
      </w:r>
      <w:r w:rsidR="00196F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</w:t>
      </w:r>
      <w:r w:rsidR="0074454A"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rzestrzennego</w:t>
      </w:r>
      <w:r w:rsidR="008B71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00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„SKOŁYSZYN”</w:t>
      </w:r>
    </w:p>
    <w:p w14:paraId="5B97DC7C" w14:textId="77777777" w:rsidR="008B715F" w:rsidRPr="001B6DBF" w:rsidRDefault="008B715F" w:rsidP="008B715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BF25916" w14:textId="5300CEB7" w:rsidR="0074454A" w:rsidRPr="00F904A0" w:rsidRDefault="0074454A" w:rsidP="00F904A0">
      <w:pPr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r w:rsidR="00FC3DEC" w:rsidRPr="00F904A0">
        <w:rPr>
          <w:rFonts w:ascii="Times New Roman" w:hAnsi="Times New Roman" w:cs="Times New Roman"/>
          <w:sz w:val="24"/>
          <w:szCs w:val="24"/>
        </w:rPr>
        <w:t>art. 18 ust. 2 pkt 5 ustawy z dnia 8 marca 1990 r. o samorząd</w:t>
      </w:r>
      <w:r w:rsidR="008B715F" w:rsidRPr="00F904A0">
        <w:rPr>
          <w:rFonts w:ascii="Times New Roman" w:hAnsi="Times New Roman" w:cs="Times New Roman"/>
          <w:sz w:val="24"/>
          <w:szCs w:val="24"/>
        </w:rPr>
        <w:t>zie gminnym (</w:t>
      </w:r>
      <w:proofErr w:type="spellStart"/>
      <w:r w:rsidR="008B715F" w:rsidRPr="00F904A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B715F" w:rsidRPr="00F904A0">
        <w:rPr>
          <w:rFonts w:ascii="Times New Roman" w:hAnsi="Times New Roman" w:cs="Times New Roman"/>
          <w:sz w:val="24"/>
          <w:szCs w:val="24"/>
        </w:rPr>
        <w:t>., Dz. U. z 20</w:t>
      </w:r>
      <w:r w:rsidR="00A73B27" w:rsidRPr="00F904A0">
        <w:rPr>
          <w:rFonts w:ascii="Times New Roman" w:hAnsi="Times New Roman" w:cs="Times New Roman"/>
          <w:sz w:val="24"/>
          <w:szCs w:val="24"/>
        </w:rPr>
        <w:t>2</w:t>
      </w:r>
      <w:r w:rsidR="00137D29" w:rsidRPr="00F904A0">
        <w:rPr>
          <w:rFonts w:ascii="Times New Roman" w:hAnsi="Times New Roman" w:cs="Times New Roman"/>
          <w:sz w:val="24"/>
          <w:szCs w:val="24"/>
        </w:rPr>
        <w:t>3</w:t>
      </w:r>
      <w:r w:rsidR="00FC3DEC" w:rsidRPr="00F904A0">
        <w:rPr>
          <w:rFonts w:ascii="Times New Roman" w:hAnsi="Times New Roman" w:cs="Times New Roman"/>
          <w:sz w:val="24"/>
          <w:szCs w:val="24"/>
        </w:rPr>
        <w:t xml:space="preserve"> r. poz. </w:t>
      </w:r>
      <w:r w:rsidR="00137D29" w:rsidRPr="00F904A0">
        <w:rPr>
          <w:rFonts w:ascii="Times New Roman" w:hAnsi="Times New Roman" w:cs="Times New Roman"/>
          <w:sz w:val="24"/>
          <w:szCs w:val="24"/>
        </w:rPr>
        <w:t>40</w:t>
      </w:r>
      <w:r w:rsidR="00581100" w:rsidRPr="00F904A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81100" w:rsidRPr="00F904A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81100" w:rsidRPr="00F904A0">
        <w:rPr>
          <w:rFonts w:ascii="Times New Roman" w:hAnsi="Times New Roman" w:cs="Times New Roman"/>
          <w:sz w:val="24"/>
          <w:szCs w:val="24"/>
        </w:rPr>
        <w:t>. zm.</w:t>
      </w:r>
      <w:r w:rsidR="00FC3DEC" w:rsidRPr="00F904A0">
        <w:rPr>
          <w:rFonts w:ascii="Times New Roman" w:hAnsi="Times New Roman" w:cs="Times New Roman"/>
          <w:sz w:val="24"/>
          <w:szCs w:val="24"/>
        </w:rPr>
        <w:t>)</w:t>
      </w:r>
      <w:r w:rsidR="00A73B27" w:rsidRPr="00F904A0">
        <w:rPr>
          <w:rFonts w:ascii="Times New Roman" w:hAnsi="Times New Roman" w:cs="Times New Roman"/>
          <w:sz w:val="24"/>
          <w:szCs w:val="24"/>
        </w:rPr>
        <w:t xml:space="preserve">, </w:t>
      </w:r>
      <w:r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art. 20 ust. </w:t>
      </w:r>
      <w:r w:rsidR="00137D2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A73B27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ustawy z dnia 27 marca 2003r. o planowaniu i zagospodarowa</w:t>
      </w:r>
      <w:r w:rsidR="00965A26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niu przestrzennym ( </w:t>
      </w:r>
      <w:proofErr w:type="spellStart"/>
      <w:r w:rsidR="00965A26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965A26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Dz. U.</w:t>
      </w:r>
      <w:r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5A26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FC3DEC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A73B27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37D2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C17ED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137D2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977</w:t>
      </w:r>
      <w:r w:rsidR="00242113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242113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242113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zm.</w:t>
      </w:r>
      <w:r w:rsidR="00C17ED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137D2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w związku z Uchwałą Nr </w:t>
      </w:r>
      <w:r w:rsidR="00870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LVI/346/22</w:t>
      </w:r>
      <w:r w:rsidR="00137D2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Rady </w:t>
      </w:r>
      <w:r w:rsidR="00870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Gminy Skołyszyn</w:t>
      </w:r>
      <w:r w:rsidR="00137D2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dnia </w:t>
      </w:r>
      <w:r w:rsidR="00870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maja</w:t>
      </w:r>
      <w:r w:rsidR="00137D2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2023 r. w sprawie przystąpienia do </w:t>
      </w:r>
      <w:r w:rsidR="00870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sporządzenia Z</w:t>
      </w:r>
      <w:r w:rsidR="00137D2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miany</w:t>
      </w:r>
      <w:r w:rsidR="00870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 3</w:t>
      </w:r>
      <w:r w:rsidR="00137D2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137D2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iejscowego </w:t>
      </w:r>
      <w:r w:rsidR="00870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137D2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lanu </w:t>
      </w:r>
      <w:r w:rsidR="00870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="00137D2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agospodarowania </w:t>
      </w:r>
      <w:r w:rsidR="00870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137D2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rzestrzennego </w:t>
      </w:r>
      <w:r w:rsidR="00870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„SKOŁYSZYN”</w:t>
      </w:r>
      <w:r w:rsidR="00137D2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po stwierdzeniu,</w:t>
      </w:r>
      <w:r w:rsidR="00911A64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że plan miejscowy nie narusza ustaleń Studium </w:t>
      </w:r>
      <w:r w:rsidR="00137D2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911A64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warunkowań i </w:t>
      </w:r>
      <w:r w:rsidR="00137D2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="00911A64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ierunków </w:t>
      </w:r>
      <w:r w:rsidR="00137D2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="00911A64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agospodarowania </w:t>
      </w:r>
      <w:r w:rsidR="00137D2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911A64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rzestrzen</w:t>
      </w:r>
      <w:r w:rsidR="00FC3DEC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nego Gminy</w:t>
      </w:r>
      <w:r w:rsidR="008B715F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Skołyszyn</w:t>
      </w:r>
      <w:r w:rsidR="00FC3DEC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7D2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uchwalonego </w:t>
      </w:r>
      <w:r w:rsidR="00FC3DEC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911A64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chwałą Nr</w:t>
      </w:r>
      <w:r w:rsidR="00870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IV/31/2001</w:t>
      </w:r>
      <w:r w:rsidR="00137D2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A64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</w:t>
      </w:r>
      <w:r w:rsidR="00870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Gminy Skołyszyn</w:t>
      </w:r>
      <w:r w:rsidR="00137D2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A64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dnia</w:t>
      </w:r>
      <w:r w:rsidR="00870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30 sierpnia 2001</w:t>
      </w:r>
      <w:r w:rsidR="00242113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870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870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870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zm.</w:t>
      </w:r>
      <w:r w:rsidR="008B715F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11A64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Rada </w:t>
      </w:r>
      <w:r w:rsidR="00870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Gminy Skołyszyn</w:t>
      </w:r>
      <w:r w:rsidR="00242113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11A64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uchwala co następuje:</w:t>
      </w:r>
    </w:p>
    <w:p w14:paraId="4B508B3D" w14:textId="77777777" w:rsidR="0074454A" w:rsidRPr="00F904A0" w:rsidRDefault="0074454A" w:rsidP="00F904A0">
      <w:pPr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A92E0" w14:textId="6F8E2F25" w:rsidR="0074454A" w:rsidRPr="00F904A0" w:rsidRDefault="00965A26" w:rsidP="000F3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90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§1.1. </w:t>
      </w:r>
      <w:r w:rsidR="0074454A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Uchwala się</w:t>
      </w:r>
      <w:r w:rsidR="00A73B27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zmianę</w:t>
      </w:r>
      <w:r w:rsidR="0074454A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Nr 3 </w:t>
      </w:r>
      <w:r w:rsidR="00196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74454A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iejscow</w:t>
      </w:r>
      <w:r w:rsidR="00A73B27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ego</w:t>
      </w:r>
      <w:r w:rsidR="0074454A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74454A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</w:t>
      </w:r>
      <w:r w:rsidR="00A73B27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74454A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="0074454A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</w:t>
      </w:r>
      <w:r w:rsidR="008B715F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ospodarowania </w:t>
      </w:r>
      <w:r w:rsidR="00196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8B715F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rzestrzennego</w:t>
      </w:r>
      <w:r w:rsidR="00137D29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„SKOŁYSZYN”</w:t>
      </w:r>
      <w:r w:rsidR="00A73B27" w:rsidRPr="00F904A0">
        <w:rPr>
          <w:rFonts w:ascii="Times New Roman" w:hAnsi="Times New Roman" w:cs="Times New Roman"/>
          <w:bCs/>
          <w:sz w:val="24"/>
          <w:szCs w:val="24"/>
        </w:rPr>
        <w:t>, zwaną dalej „</w:t>
      </w:r>
      <w:r w:rsidR="00137D29" w:rsidRPr="00F904A0">
        <w:rPr>
          <w:rFonts w:ascii="Times New Roman" w:hAnsi="Times New Roman" w:cs="Times New Roman"/>
          <w:bCs/>
          <w:sz w:val="24"/>
          <w:szCs w:val="24"/>
        </w:rPr>
        <w:t>planem</w:t>
      </w:r>
      <w:r w:rsidR="00A73B27" w:rsidRPr="00F904A0">
        <w:rPr>
          <w:rFonts w:ascii="Times New Roman" w:hAnsi="Times New Roman" w:cs="Times New Roman"/>
          <w:bCs/>
          <w:sz w:val="24"/>
          <w:szCs w:val="24"/>
        </w:rPr>
        <w:t>”</w:t>
      </w:r>
      <w:r w:rsidR="00A73B27" w:rsidRPr="00F904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4454A" w:rsidRPr="00F904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9F3A80F" w14:textId="77777777" w:rsidR="00137D29" w:rsidRPr="00F904A0" w:rsidRDefault="00A73B27" w:rsidP="000F379D">
      <w:pPr>
        <w:pStyle w:val="Teksttreci"/>
        <w:numPr>
          <w:ilvl w:val="0"/>
          <w:numId w:val="7"/>
        </w:numPr>
        <w:shd w:val="clear" w:color="auto" w:fill="auto"/>
        <w:spacing w:before="160" w:line="240" w:lineRule="auto"/>
        <w:ind w:right="23"/>
        <w:jc w:val="both"/>
        <w:rPr>
          <w:b w:val="0"/>
          <w:sz w:val="24"/>
          <w:szCs w:val="24"/>
        </w:rPr>
      </w:pPr>
      <w:r w:rsidRPr="00F904A0">
        <w:rPr>
          <w:rFonts w:eastAsia="Times New Roman"/>
          <w:b w:val="0"/>
          <w:bCs w:val="0"/>
          <w:sz w:val="24"/>
          <w:szCs w:val="24"/>
        </w:rPr>
        <w:t>Integraln</w:t>
      </w:r>
      <w:r w:rsidR="00137D29" w:rsidRPr="00F904A0">
        <w:rPr>
          <w:rFonts w:eastAsia="Times New Roman"/>
          <w:b w:val="0"/>
          <w:bCs w:val="0"/>
          <w:sz w:val="24"/>
          <w:szCs w:val="24"/>
        </w:rPr>
        <w:t>ymi częściami uchwały są:</w:t>
      </w:r>
    </w:p>
    <w:p w14:paraId="68022A9C" w14:textId="731C1752" w:rsidR="00745FE3" w:rsidRPr="00F904A0" w:rsidRDefault="00A73B27">
      <w:pPr>
        <w:pStyle w:val="Teksttreci"/>
        <w:numPr>
          <w:ilvl w:val="0"/>
          <w:numId w:val="8"/>
        </w:numPr>
        <w:shd w:val="clear" w:color="auto" w:fill="auto"/>
        <w:spacing w:before="160" w:line="240" w:lineRule="auto"/>
        <w:ind w:right="23"/>
        <w:jc w:val="both"/>
        <w:rPr>
          <w:b w:val="0"/>
          <w:sz w:val="24"/>
          <w:szCs w:val="24"/>
        </w:rPr>
      </w:pPr>
      <w:r w:rsidRPr="00F904A0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520B97" w:rsidRPr="00F904A0">
        <w:rPr>
          <w:rFonts w:eastAsia="Times New Roman"/>
          <w:b w:val="0"/>
          <w:bCs w:val="0"/>
          <w:sz w:val="24"/>
          <w:szCs w:val="24"/>
        </w:rPr>
        <w:t>r</w:t>
      </w:r>
      <w:r w:rsidR="00137D29" w:rsidRPr="00F904A0">
        <w:rPr>
          <w:rFonts w:eastAsia="Times New Roman"/>
          <w:b w:val="0"/>
          <w:bCs w:val="0"/>
          <w:sz w:val="24"/>
          <w:szCs w:val="24"/>
        </w:rPr>
        <w:t xml:space="preserve">ysunek miejscowego planu zagospodarowania przestrzennego w skali </w:t>
      </w:r>
      <w:r w:rsidR="00520B97" w:rsidRPr="00F904A0">
        <w:rPr>
          <w:rFonts w:eastAsia="Times New Roman"/>
          <w:b w:val="0"/>
          <w:bCs w:val="0"/>
          <w:sz w:val="24"/>
          <w:szCs w:val="24"/>
        </w:rPr>
        <w:t>1:1000</w:t>
      </w:r>
      <w:r w:rsidR="00196F47">
        <w:rPr>
          <w:rFonts w:eastAsia="Times New Roman"/>
          <w:b w:val="0"/>
          <w:bCs w:val="0"/>
          <w:sz w:val="24"/>
          <w:szCs w:val="24"/>
        </w:rPr>
        <w:t xml:space="preserve"> na mapie pochodzącej z Powiatowego Ośrodka Dokumentacji Geodezyjnej i Kartograficznej w Jaśle, </w:t>
      </w:r>
      <w:r w:rsidRPr="00F904A0">
        <w:rPr>
          <w:rFonts w:eastAsia="Times New Roman"/>
          <w:b w:val="0"/>
          <w:bCs w:val="0"/>
          <w:sz w:val="24"/>
          <w:szCs w:val="24"/>
        </w:rPr>
        <w:t xml:space="preserve">stanowiący załącznik nr 1 </w:t>
      </w:r>
      <w:r w:rsidR="00196F47">
        <w:rPr>
          <w:rFonts w:eastAsia="Times New Roman"/>
          <w:b w:val="0"/>
          <w:bCs w:val="0"/>
          <w:sz w:val="24"/>
          <w:szCs w:val="24"/>
        </w:rPr>
        <w:t>i nr 2 d</w:t>
      </w:r>
      <w:r w:rsidRPr="00F904A0">
        <w:rPr>
          <w:rFonts w:eastAsia="Times New Roman"/>
          <w:b w:val="0"/>
          <w:bCs w:val="0"/>
          <w:sz w:val="24"/>
          <w:szCs w:val="24"/>
        </w:rPr>
        <w:t>o uchwały</w:t>
      </w:r>
      <w:r w:rsidR="00520B97" w:rsidRPr="00F904A0">
        <w:rPr>
          <w:b w:val="0"/>
          <w:bCs w:val="0"/>
          <w:sz w:val="24"/>
          <w:szCs w:val="24"/>
        </w:rPr>
        <w:t>;</w:t>
      </w:r>
    </w:p>
    <w:p w14:paraId="44EF5EBB" w14:textId="79530C43" w:rsidR="00520B97" w:rsidRPr="00196F47" w:rsidRDefault="00520B97">
      <w:pPr>
        <w:pStyle w:val="Teksttreci"/>
        <w:numPr>
          <w:ilvl w:val="0"/>
          <w:numId w:val="8"/>
        </w:numPr>
        <w:shd w:val="clear" w:color="auto" w:fill="auto"/>
        <w:spacing w:before="160" w:line="240" w:lineRule="auto"/>
        <w:ind w:right="23"/>
        <w:jc w:val="both"/>
        <w:rPr>
          <w:b w:val="0"/>
          <w:color w:val="EEECE1" w:themeColor="background2"/>
          <w:sz w:val="24"/>
          <w:szCs w:val="24"/>
        </w:rPr>
      </w:pPr>
      <w:r w:rsidRPr="00196F47">
        <w:rPr>
          <w:b w:val="0"/>
          <w:bCs w:val="0"/>
          <w:color w:val="EEECE1" w:themeColor="background2"/>
          <w:sz w:val="24"/>
          <w:szCs w:val="24"/>
        </w:rPr>
        <w:t xml:space="preserve">rozstrzygnięcie o sposobie rozpatrzenia uwag wniesionych do projektu planu, stanowiące załącznik nr </w:t>
      </w:r>
      <w:r w:rsidR="00196F47" w:rsidRPr="00196F47">
        <w:rPr>
          <w:b w:val="0"/>
          <w:bCs w:val="0"/>
          <w:color w:val="EEECE1" w:themeColor="background2"/>
          <w:sz w:val="24"/>
          <w:szCs w:val="24"/>
        </w:rPr>
        <w:t>3</w:t>
      </w:r>
      <w:r w:rsidRPr="00196F47">
        <w:rPr>
          <w:b w:val="0"/>
          <w:bCs w:val="0"/>
          <w:color w:val="EEECE1" w:themeColor="background2"/>
          <w:sz w:val="24"/>
          <w:szCs w:val="24"/>
        </w:rPr>
        <w:t xml:space="preserve"> do uchwały;</w:t>
      </w:r>
    </w:p>
    <w:p w14:paraId="61917D4A" w14:textId="62046BB9" w:rsidR="00520B97" w:rsidRPr="00196F47" w:rsidRDefault="00520B97">
      <w:pPr>
        <w:pStyle w:val="Teksttreci"/>
        <w:numPr>
          <w:ilvl w:val="0"/>
          <w:numId w:val="8"/>
        </w:numPr>
        <w:shd w:val="clear" w:color="auto" w:fill="auto"/>
        <w:spacing w:before="160" w:line="240" w:lineRule="auto"/>
        <w:ind w:right="23"/>
        <w:jc w:val="both"/>
        <w:rPr>
          <w:b w:val="0"/>
          <w:color w:val="EEECE1" w:themeColor="background2"/>
          <w:sz w:val="24"/>
          <w:szCs w:val="24"/>
        </w:rPr>
      </w:pPr>
      <w:r w:rsidRPr="00196F47">
        <w:rPr>
          <w:b w:val="0"/>
          <w:color w:val="EEECE1" w:themeColor="background2"/>
          <w:sz w:val="24"/>
          <w:szCs w:val="24"/>
        </w:rPr>
        <w:t xml:space="preserve">rozstrzygnięcie o sposobie realizacji zapisanych w planie inwestycji z zakresu infrastruktury technicznej, które należą do zadań własnych gminy oraz zasadach ich finansowania, stanowiące załącznik nr </w:t>
      </w:r>
      <w:r w:rsidR="00196F47" w:rsidRPr="00196F47">
        <w:rPr>
          <w:b w:val="0"/>
          <w:color w:val="EEECE1" w:themeColor="background2"/>
          <w:sz w:val="24"/>
          <w:szCs w:val="24"/>
        </w:rPr>
        <w:t>4</w:t>
      </w:r>
      <w:r w:rsidRPr="00196F47">
        <w:rPr>
          <w:b w:val="0"/>
          <w:color w:val="EEECE1" w:themeColor="background2"/>
          <w:sz w:val="24"/>
          <w:szCs w:val="24"/>
        </w:rPr>
        <w:t xml:space="preserve"> do uchwały;</w:t>
      </w:r>
    </w:p>
    <w:p w14:paraId="7BC2C68F" w14:textId="10A70A67" w:rsidR="00745FE3" w:rsidRPr="00196F47" w:rsidRDefault="00520B97">
      <w:pPr>
        <w:pStyle w:val="Teksttreci"/>
        <w:numPr>
          <w:ilvl w:val="0"/>
          <w:numId w:val="8"/>
        </w:numPr>
        <w:shd w:val="clear" w:color="auto" w:fill="auto"/>
        <w:spacing w:before="160" w:line="240" w:lineRule="auto"/>
        <w:ind w:right="23"/>
        <w:jc w:val="both"/>
        <w:rPr>
          <w:b w:val="0"/>
          <w:bCs w:val="0"/>
          <w:color w:val="EEECE1" w:themeColor="background2"/>
          <w:sz w:val="24"/>
          <w:szCs w:val="24"/>
        </w:rPr>
      </w:pPr>
      <w:r w:rsidRPr="00196F47">
        <w:rPr>
          <w:b w:val="0"/>
          <w:bCs w:val="0"/>
          <w:color w:val="EEECE1" w:themeColor="background2"/>
          <w:sz w:val="24"/>
          <w:szCs w:val="24"/>
        </w:rPr>
        <w:t>d</w:t>
      </w:r>
      <w:r w:rsidR="00745FE3" w:rsidRPr="00196F47">
        <w:rPr>
          <w:b w:val="0"/>
          <w:bCs w:val="0"/>
          <w:color w:val="EEECE1" w:themeColor="background2"/>
          <w:sz w:val="24"/>
          <w:szCs w:val="24"/>
        </w:rPr>
        <w:t>ane przestrzenne stanowi</w:t>
      </w:r>
      <w:r w:rsidRPr="00196F47">
        <w:rPr>
          <w:b w:val="0"/>
          <w:bCs w:val="0"/>
          <w:color w:val="EEECE1" w:themeColor="background2"/>
          <w:sz w:val="24"/>
          <w:szCs w:val="24"/>
        </w:rPr>
        <w:t>ące</w:t>
      </w:r>
      <w:r w:rsidR="00745FE3" w:rsidRPr="00196F47">
        <w:rPr>
          <w:b w:val="0"/>
          <w:bCs w:val="0"/>
          <w:color w:val="EEECE1" w:themeColor="background2"/>
          <w:sz w:val="24"/>
          <w:szCs w:val="24"/>
        </w:rPr>
        <w:t xml:space="preserve"> załącznik</w:t>
      </w:r>
      <w:r w:rsidRPr="00196F47">
        <w:rPr>
          <w:b w:val="0"/>
          <w:bCs w:val="0"/>
          <w:color w:val="EEECE1" w:themeColor="background2"/>
          <w:sz w:val="24"/>
          <w:szCs w:val="24"/>
        </w:rPr>
        <w:t xml:space="preserve"> n</w:t>
      </w:r>
      <w:r w:rsidR="00745FE3" w:rsidRPr="00196F47">
        <w:rPr>
          <w:b w:val="0"/>
          <w:bCs w:val="0"/>
          <w:color w:val="EEECE1" w:themeColor="background2"/>
          <w:sz w:val="24"/>
          <w:szCs w:val="24"/>
        </w:rPr>
        <w:t xml:space="preserve">r </w:t>
      </w:r>
      <w:r w:rsidR="00196F47" w:rsidRPr="00196F47">
        <w:rPr>
          <w:b w:val="0"/>
          <w:bCs w:val="0"/>
          <w:color w:val="EEECE1" w:themeColor="background2"/>
          <w:sz w:val="24"/>
          <w:szCs w:val="24"/>
        </w:rPr>
        <w:t>5</w:t>
      </w:r>
      <w:r w:rsidR="00745FE3" w:rsidRPr="00196F47">
        <w:rPr>
          <w:b w:val="0"/>
          <w:bCs w:val="0"/>
          <w:color w:val="EEECE1" w:themeColor="background2"/>
          <w:sz w:val="24"/>
          <w:szCs w:val="24"/>
        </w:rPr>
        <w:t xml:space="preserve"> do uchwały.</w:t>
      </w:r>
    </w:p>
    <w:p w14:paraId="594F1F4A" w14:textId="10B9EABF" w:rsidR="00A73B27" w:rsidRPr="00F904A0" w:rsidRDefault="000F379D" w:rsidP="000F379D">
      <w:pPr>
        <w:pStyle w:val="Teksttreci"/>
        <w:shd w:val="clear" w:color="auto" w:fill="auto"/>
        <w:spacing w:before="160" w:line="240" w:lineRule="auto"/>
        <w:ind w:right="23" w:firstLine="0"/>
        <w:jc w:val="both"/>
        <w:rPr>
          <w:b w:val="0"/>
          <w:sz w:val="24"/>
          <w:szCs w:val="24"/>
        </w:rPr>
      </w:pPr>
      <w:r w:rsidRPr="00F904A0">
        <w:rPr>
          <w:color w:val="000000" w:themeColor="text1"/>
          <w:sz w:val="24"/>
          <w:szCs w:val="24"/>
        </w:rPr>
        <w:t>§</w:t>
      </w:r>
      <w:r>
        <w:rPr>
          <w:color w:val="000000" w:themeColor="text1"/>
          <w:sz w:val="24"/>
          <w:szCs w:val="24"/>
        </w:rPr>
        <w:t xml:space="preserve">2. </w:t>
      </w:r>
      <w:r w:rsidR="00520B97" w:rsidRPr="00F904A0">
        <w:rPr>
          <w:b w:val="0"/>
          <w:spacing w:val="-4"/>
          <w:sz w:val="24"/>
          <w:szCs w:val="24"/>
        </w:rPr>
        <w:t>1. Następujące oznaczenia graficzne na rysunku planu są</w:t>
      </w:r>
      <w:r w:rsidR="00644B00">
        <w:rPr>
          <w:b w:val="0"/>
          <w:spacing w:val="-4"/>
          <w:sz w:val="24"/>
          <w:szCs w:val="24"/>
        </w:rPr>
        <w:t xml:space="preserve"> ustaleniami planu</w:t>
      </w:r>
      <w:r w:rsidR="00A73B27" w:rsidRPr="00F904A0">
        <w:rPr>
          <w:b w:val="0"/>
          <w:sz w:val="24"/>
          <w:szCs w:val="24"/>
        </w:rPr>
        <w:t>:</w:t>
      </w:r>
    </w:p>
    <w:p w14:paraId="39C8D91B" w14:textId="2D0F977F" w:rsidR="00A719D5" w:rsidRPr="00F904A0" w:rsidRDefault="00520B97" w:rsidP="000F379D">
      <w:pPr>
        <w:pStyle w:val="Teksttreci"/>
        <w:numPr>
          <w:ilvl w:val="0"/>
          <w:numId w:val="6"/>
        </w:numPr>
        <w:shd w:val="clear" w:color="auto" w:fill="auto"/>
        <w:spacing w:before="160" w:line="240" w:lineRule="auto"/>
        <w:ind w:right="23"/>
        <w:jc w:val="both"/>
        <w:rPr>
          <w:b w:val="0"/>
          <w:sz w:val="24"/>
          <w:szCs w:val="24"/>
        </w:rPr>
      </w:pPr>
      <w:r w:rsidRPr="00F904A0">
        <w:rPr>
          <w:b w:val="0"/>
          <w:sz w:val="24"/>
          <w:szCs w:val="24"/>
        </w:rPr>
        <w:t>granica obszaru objętego planem</w:t>
      </w:r>
      <w:r w:rsidR="00A719D5" w:rsidRPr="00F904A0">
        <w:rPr>
          <w:b w:val="0"/>
          <w:sz w:val="24"/>
          <w:szCs w:val="24"/>
        </w:rPr>
        <w:t>;</w:t>
      </w:r>
    </w:p>
    <w:p w14:paraId="4CA0C700" w14:textId="38E507F9" w:rsidR="00480DF4" w:rsidRPr="00F904A0" w:rsidRDefault="00520B97" w:rsidP="000F379D">
      <w:pPr>
        <w:pStyle w:val="Teksttreci"/>
        <w:numPr>
          <w:ilvl w:val="0"/>
          <w:numId w:val="6"/>
        </w:numPr>
        <w:shd w:val="clear" w:color="auto" w:fill="auto"/>
        <w:spacing w:before="160" w:line="240" w:lineRule="auto"/>
        <w:ind w:right="23"/>
        <w:jc w:val="both"/>
        <w:rPr>
          <w:b w:val="0"/>
          <w:sz w:val="24"/>
          <w:szCs w:val="24"/>
        </w:rPr>
      </w:pPr>
      <w:r w:rsidRPr="00F904A0">
        <w:rPr>
          <w:b w:val="0"/>
          <w:sz w:val="24"/>
          <w:szCs w:val="24"/>
        </w:rPr>
        <w:t>linie rozgraniczające tereny o różnym przeznaczeniu lub różnych zasadach zagospodarowania</w:t>
      </w:r>
      <w:r w:rsidR="00480DF4" w:rsidRPr="00F904A0">
        <w:rPr>
          <w:b w:val="0"/>
          <w:bCs w:val="0"/>
          <w:sz w:val="24"/>
          <w:szCs w:val="24"/>
        </w:rPr>
        <w:t>;</w:t>
      </w:r>
    </w:p>
    <w:p w14:paraId="44FF147A" w14:textId="311C5F56" w:rsidR="00520B97" w:rsidRPr="00F904A0" w:rsidRDefault="00520B97" w:rsidP="000F379D">
      <w:pPr>
        <w:pStyle w:val="Teksttreci"/>
        <w:numPr>
          <w:ilvl w:val="0"/>
          <w:numId w:val="6"/>
        </w:numPr>
        <w:shd w:val="clear" w:color="auto" w:fill="auto"/>
        <w:spacing w:before="160" w:line="240" w:lineRule="auto"/>
        <w:ind w:right="23"/>
        <w:jc w:val="both"/>
        <w:rPr>
          <w:b w:val="0"/>
          <w:sz w:val="24"/>
          <w:szCs w:val="24"/>
        </w:rPr>
      </w:pPr>
      <w:r w:rsidRPr="00F904A0">
        <w:rPr>
          <w:b w:val="0"/>
          <w:bCs w:val="0"/>
          <w:sz w:val="24"/>
          <w:szCs w:val="24"/>
        </w:rPr>
        <w:t>nieprzekraczalne linie zabudowy;</w:t>
      </w:r>
    </w:p>
    <w:p w14:paraId="2374AA42" w14:textId="6CDB8A8B" w:rsidR="00520B97" w:rsidRPr="00F904A0" w:rsidRDefault="00520B97" w:rsidP="000F379D">
      <w:pPr>
        <w:pStyle w:val="Teksttreci"/>
        <w:numPr>
          <w:ilvl w:val="0"/>
          <w:numId w:val="6"/>
        </w:numPr>
        <w:shd w:val="clear" w:color="auto" w:fill="auto"/>
        <w:spacing w:before="160" w:line="240" w:lineRule="auto"/>
        <w:ind w:right="23"/>
        <w:jc w:val="both"/>
        <w:rPr>
          <w:b w:val="0"/>
          <w:sz w:val="24"/>
          <w:szCs w:val="24"/>
        </w:rPr>
      </w:pPr>
      <w:r w:rsidRPr="00F904A0">
        <w:rPr>
          <w:b w:val="0"/>
          <w:bCs w:val="0"/>
          <w:sz w:val="24"/>
          <w:szCs w:val="24"/>
        </w:rPr>
        <w:t xml:space="preserve">przeznaczenie terenu. </w:t>
      </w:r>
    </w:p>
    <w:p w14:paraId="4D3ABD10" w14:textId="00F7737F" w:rsidR="000F379D" w:rsidRDefault="00520B97" w:rsidP="000F379D">
      <w:pPr>
        <w:pStyle w:val="Teksttreci"/>
        <w:shd w:val="clear" w:color="auto" w:fill="auto"/>
        <w:spacing w:before="160" w:line="240" w:lineRule="auto"/>
        <w:ind w:right="23" w:firstLine="0"/>
        <w:jc w:val="both"/>
        <w:rPr>
          <w:b w:val="0"/>
          <w:bCs w:val="0"/>
          <w:sz w:val="24"/>
          <w:szCs w:val="24"/>
        </w:rPr>
      </w:pPr>
      <w:r w:rsidRPr="00F904A0">
        <w:rPr>
          <w:b w:val="0"/>
          <w:bCs w:val="0"/>
          <w:sz w:val="24"/>
          <w:szCs w:val="24"/>
        </w:rPr>
        <w:t xml:space="preserve">2. Pozostałe niewymienione w ust. 1 elementy rysunku planu mają charakter informacyjny </w:t>
      </w:r>
      <w:r w:rsidR="00DD1DF5">
        <w:rPr>
          <w:b w:val="0"/>
          <w:bCs w:val="0"/>
          <w:sz w:val="24"/>
          <w:szCs w:val="24"/>
        </w:rPr>
        <w:br/>
      </w:r>
      <w:r w:rsidRPr="00F904A0">
        <w:rPr>
          <w:b w:val="0"/>
          <w:bCs w:val="0"/>
          <w:sz w:val="24"/>
          <w:szCs w:val="24"/>
        </w:rPr>
        <w:t xml:space="preserve">i nie stanowią ustaleń planu. </w:t>
      </w:r>
    </w:p>
    <w:p w14:paraId="6B737757" w14:textId="77777777" w:rsidR="000F379D" w:rsidRPr="000F379D" w:rsidRDefault="000F379D" w:rsidP="000F379D">
      <w:pPr>
        <w:pStyle w:val="Teksttreci"/>
        <w:shd w:val="clear" w:color="auto" w:fill="auto"/>
        <w:spacing w:before="160" w:line="240" w:lineRule="auto"/>
        <w:ind w:right="23" w:firstLine="0"/>
        <w:jc w:val="both"/>
        <w:rPr>
          <w:b w:val="0"/>
          <w:bCs w:val="0"/>
          <w:sz w:val="24"/>
          <w:szCs w:val="24"/>
        </w:rPr>
      </w:pPr>
    </w:p>
    <w:p w14:paraId="6116BB99" w14:textId="77777777" w:rsidR="00475192" w:rsidRPr="00F904A0" w:rsidRDefault="00475192">
      <w:pPr>
        <w:numPr>
          <w:ilvl w:val="0"/>
          <w:numId w:val="41"/>
        </w:num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4A0">
        <w:rPr>
          <w:rFonts w:ascii="Times New Roman" w:hAnsi="Times New Roman" w:cs="Times New Roman"/>
          <w:bCs/>
          <w:sz w:val="24"/>
          <w:szCs w:val="24"/>
        </w:rPr>
        <w:t>Ilekroć w niniejszej uchwale jest mowa o:</w:t>
      </w:r>
    </w:p>
    <w:p w14:paraId="4027CC73" w14:textId="77777777" w:rsidR="00475192" w:rsidRPr="00F904A0" w:rsidRDefault="00475192">
      <w:pPr>
        <w:numPr>
          <w:ilvl w:val="1"/>
          <w:numId w:val="10"/>
        </w:numPr>
        <w:tabs>
          <w:tab w:val="left" w:pos="-241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b/>
          <w:sz w:val="24"/>
          <w:szCs w:val="24"/>
        </w:rPr>
        <w:t>planie</w:t>
      </w:r>
      <w:r w:rsidRPr="00F904A0">
        <w:rPr>
          <w:rFonts w:ascii="Times New Roman" w:hAnsi="Times New Roman" w:cs="Times New Roman"/>
          <w:sz w:val="24"/>
          <w:szCs w:val="24"/>
        </w:rPr>
        <w:t xml:space="preserve"> – należy przez to rozumieć miejscowy plan zagospodarowania przestrzennego, o którym mowa w §1;</w:t>
      </w:r>
    </w:p>
    <w:p w14:paraId="51DB38E2" w14:textId="77777777" w:rsidR="00475192" w:rsidRPr="00F904A0" w:rsidRDefault="00475192">
      <w:pPr>
        <w:numPr>
          <w:ilvl w:val="1"/>
          <w:numId w:val="10"/>
        </w:numPr>
        <w:tabs>
          <w:tab w:val="left" w:pos="-241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terenie </w:t>
      </w:r>
      <w:r w:rsidRPr="00F904A0">
        <w:rPr>
          <w:rFonts w:ascii="Times New Roman" w:hAnsi="Times New Roman" w:cs="Times New Roman"/>
          <w:sz w:val="24"/>
          <w:szCs w:val="24"/>
        </w:rPr>
        <w:t>– należy przez to rozumieć teren wyznaczony w planie, ograniczony na rysunku planu liniami rozgraniczającymi;</w:t>
      </w:r>
    </w:p>
    <w:p w14:paraId="62221F86" w14:textId="41EDC9C3" w:rsidR="00475192" w:rsidRPr="00F904A0" w:rsidRDefault="00475192">
      <w:pPr>
        <w:numPr>
          <w:ilvl w:val="1"/>
          <w:numId w:val="10"/>
        </w:numPr>
        <w:tabs>
          <w:tab w:val="left" w:pos="-241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b/>
          <w:sz w:val="24"/>
          <w:szCs w:val="24"/>
        </w:rPr>
        <w:t>podstawowym przeznaczeniu</w:t>
      </w:r>
      <w:r w:rsidRPr="00F904A0">
        <w:rPr>
          <w:rFonts w:ascii="Times New Roman" w:hAnsi="Times New Roman" w:cs="Times New Roman"/>
          <w:sz w:val="24"/>
          <w:szCs w:val="24"/>
        </w:rPr>
        <w:t xml:space="preserve"> – należy przez to rozumieć ustalony w planie sposób zagospodarowania działek budowlanych w obrębie obszaru wyznaczonego liniami rozgraniczającymi, któremu winny być podporządkowane inne sposoby zagospodarowania</w:t>
      </w:r>
      <w:r w:rsidR="00DD1DF5">
        <w:rPr>
          <w:rFonts w:ascii="Times New Roman" w:hAnsi="Times New Roman" w:cs="Times New Roman"/>
          <w:sz w:val="24"/>
          <w:szCs w:val="24"/>
        </w:rPr>
        <w:t xml:space="preserve">, </w:t>
      </w:r>
      <w:r w:rsidRPr="00F904A0">
        <w:rPr>
          <w:rFonts w:ascii="Times New Roman" w:hAnsi="Times New Roman" w:cs="Times New Roman"/>
          <w:sz w:val="24"/>
          <w:szCs w:val="24"/>
        </w:rPr>
        <w:t xml:space="preserve">wzbogacające podstawowy sposób zagospodarowania; </w:t>
      </w:r>
    </w:p>
    <w:p w14:paraId="3B5D075B" w14:textId="77777777" w:rsidR="00475192" w:rsidRPr="00F904A0" w:rsidRDefault="00475192">
      <w:pPr>
        <w:numPr>
          <w:ilvl w:val="1"/>
          <w:numId w:val="10"/>
        </w:numPr>
        <w:tabs>
          <w:tab w:val="left" w:pos="-2410"/>
        </w:tabs>
        <w:suppressAutoHyphens w:val="0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4A0">
        <w:rPr>
          <w:rFonts w:ascii="Times New Roman" w:hAnsi="Times New Roman" w:cs="Times New Roman"/>
          <w:b/>
          <w:sz w:val="24"/>
          <w:szCs w:val="24"/>
        </w:rPr>
        <w:t xml:space="preserve">wysokości zabudowy – </w:t>
      </w:r>
      <w:r w:rsidRPr="00F904A0">
        <w:rPr>
          <w:rFonts w:ascii="Times New Roman" w:hAnsi="Times New Roman" w:cs="Times New Roman"/>
          <w:bCs/>
          <w:sz w:val="24"/>
          <w:szCs w:val="24"/>
        </w:rPr>
        <w:t>należy przez to rozumieć:</w:t>
      </w:r>
    </w:p>
    <w:p w14:paraId="7AEFFD7B" w14:textId="5A6227A3" w:rsidR="00475192" w:rsidRPr="00F904A0" w:rsidRDefault="00475192">
      <w:pPr>
        <w:widowControl w:val="0"/>
        <w:numPr>
          <w:ilvl w:val="0"/>
          <w:numId w:val="3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F904A0">
        <w:rPr>
          <w:rFonts w:ascii="Times New Roman" w:hAnsi="Times New Roman" w:cs="Times New Roman"/>
          <w:bCs/>
          <w:sz w:val="24"/>
          <w:szCs w:val="24"/>
        </w:rPr>
        <w:t xml:space="preserve">budynków </w:t>
      </w:r>
      <w:r w:rsidRPr="00F904A0">
        <w:rPr>
          <w:rFonts w:ascii="Times New Roman" w:hAnsi="Times New Roman" w:cs="Times New Roman"/>
          <w:sz w:val="24"/>
          <w:szCs w:val="24"/>
        </w:rPr>
        <w:t xml:space="preserve">w rozumieniu przepisów rozporządzenia Ministra Infrastruktury z dnia 12 kwietnia 2002 r. w sprawie warunków technicznych jakim powinny odpowiadać budynki i ich usytuowanie, </w:t>
      </w:r>
    </w:p>
    <w:p w14:paraId="7C4BF2CF" w14:textId="77777777" w:rsidR="00A42F70" w:rsidRPr="00A42F70" w:rsidRDefault="00475192">
      <w:pPr>
        <w:widowControl w:val="0"/>
        <w:numPr>
          <w:ilvl w:val="0"/>
          <w:numId w:val="3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bCs/>
          <w:sz w:val="24"/>
          <w:szCs w:val="24"/>
        </w:rPr>
        <w:t>wysokość pozostałych obiektów budowlanych za wyjątkiem sieci, urządzeń i obiektów infrastruktury technicznej – mierzoną od poziomu terenu w najniższym punkcie styku z obrysem zewnętrznym obiektu, do najwyższego punktu elementu wykończenia obiektu budowlanego;</w:t>
      </w:r>
    </w:p>
    <w:p w14:paraId="54D26A3B" w14:textId="6C507FC4" w:rsidR="00A42F70" w:rsidRPr="005A2ACB" w:rsidRDefault="00475192">
      <w:pPr>
        <w:pStyle w:val="Akapitzlist"/>
        <w:widowControl w:val="0"/>
        <w:numPr>
          <w:ilvl w:val="1"/>
          <w:numId w:val="10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F7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nieprzekraczalnej linii zabudowy </w:t>
      </w:r>
      <w:r w:rsidRPr="00A42F7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– </w:t>
      </w:r>
      <w:proofErr w:type="spellStart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należy</w:t>
      </w:r>
      <w:proofErr w:type="spellEnd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to </w:t>
      </w:r>
      <w:proofErr w:type="spellStart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rozumiec</w:t>
      </w:r>
      <w:proofErr w:type="spellEnd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linię wyznaczoną na rysunku planu, poza </w:t>
      </w:r>
      <w:proofErr w:type="spellStart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która</w:t>
      </w:r>
      <w:proofErr w:type="spellEnd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brak jest </w:t>
      </w:r>
      <w:proofErr w:type="spellStart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możliwości</w:t>
      </w:r>
      <w:proofErr w:type="spellEnd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sytuowania nowych lub rozbudowywanych </w:t>
      </w:r>
      <w:proofErr w:type="spellStart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budynków</w:t>
      </w:r>
      <w:proofErr w:type="spellEnd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części</w:t>
      </w:r>
      <w:proofErr w:type="spellEnd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nadziemnej mierzonej od </w:t>
      </w:r>
      <w:proofErr w:type="spellStart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elementów</w:t>
      </w:r>
      <w:proofErr w:type="spellEnd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konstrukcyjnych </w:t>
      </w:r>
      <w:proofErr w:type="spellStart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ściany</w:t>
      </w:r>
      <w:proofErr w:type="spellEnd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 dopuszczeniem </w:t>
      </w:r>
      <w:proofErr w:type="spellStart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wysunięcia</w:t>
      </w:r>
      <w:proofErr w:type="spellEnd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wyznaczoną linię, z zachowaniem </w:t>
      </w:r>
      <w:proofErr w:type="spellStart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przepisów</w:t>
      </w:r>
      <w:proofErr w:type="spellEnd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odrębnych</w:t>
      </w:r>
      <w:proofErr w:type="spellEnd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okapu, </w:t>
      </w:r>
      <w:proofErr w:type="spellStart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daszków</w:t>
      </w:r>
      <w:proofErr w:type="spellEnd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schodów</w:t>
      </w:r>
      <w:proofErr w:type="spellEnd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balkonów</w:t>
      </w:r>
      <w:proofErr w:type="spellEnd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ganków</w:t>
      </w:r>
      <w:proofErr w:type="spellEnd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wykuszy, </w:t>
      </w:r>
      <w:proofErr w:type="spellStart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elementów</w:t>
      </w:r>
      <w:proofErr w:type="spellEnd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ocieplenia, przy czym elementy te nie </w:t>
      </w:r>
      <w:proofErr w:type="spellStart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moga</w:t>
      </w:r>
      <w:proofErr w:type="spellEnd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pomniejszac</w:t>
      </w:r>
      <w:proofErr w:type="spellEnd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tej </w:t>
      </w:r>
      <w:proofErr w:type="spellStart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odległości</w:t>
      </w:r>
      <w:proofErr w:type="spellEnd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więcej</w:t>
      </w:r>
      <w:proofErr w:type="spellEnd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niz</w:t>
      </w:r>
      <w:proofErr w:type="spellEnd"/>
      <w:r w:rsidR="00A42F70"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̇ 2 m; </w:t>
      </w:r>
    </w:p>
    <w:p w14:paraId="27539C81" w14:textId="3F4B23A7" w:rsidR="005A2ACB" w:rsidRPr="00A42F70" w:rsidRDefault="005A2ACB">
      <w:pPr>
        <w:pStyle w:val="Akapitzlist"/>
        <w:widowControl w:val="0"/>
        <w:numPr>
          <w:ilvl w:val="1"/>
          <w:numId w:val="10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terenowych obiektach i urządzeniach sportowo-</w:t>
      </w:r>
      <w:r w:rsidRPr="005A2ACB">
        <w:rPr>
          <w:rFonts w:ascii="Times New Roman" w:hAnsi="Times New Roman" w:cs="Times New Roman"/>
          <w:b/>
          <w:bCs/>
          <w:sz w:val="24"/>
          <w:szCs w:val="24"/>
        </w:rPr>
        <w:t xml:space="preserve">rekreacyjnych </w:t>
      </w:r>
      <w:r>
        <w:rPr>
          <w:rFonts w:ascii="Times New Roman" w:hAnsi="Times New Roman" w:cs="Times New Roman"/>
          <w:sz w:val="24"/>
          <w:szCs w:val="24"/>
        </w:rPr>
        <w:t xml:space="preserve">– należy przez to rozumieć obiekty i urządzenia sportowo-rekreacyjne, takie jak: place zabaw z urządzeniami, </w:t>
      </w:r>
      <w:r w:rsidR="00F95FAF">
        <w:rPr>
          <w:rFonts w:ascii="Times New Roman" w:hAnsi="Times New Roman" w:cs="Times New Roman"/>
          <w:sz w:val="24"/>
          <w:szCs w:val="24"/>
        </w:rPr>
        <w:t>stoły do gier, drążki gimnastyczne, miejsca do wypoczynku oraz podobne;</w:t>
      </w:r>
    </w:p>
    <w:p w14:paraId="6B7A2924" w14:textId="274249C1" w:rsidR="00475192" w:rsidRPr="00F904A0" w:rsidRDefault="00475192">
      <w:pPr>
        <w:numPr>
          <w:ilvl w:val="1"/>
          <w:numId w:val="10"/>
        </w:numPr>
        <w:tabs>
          <w:tab w:val="left" w:pos="-241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4A0">
        <w:rPr>
          <w:rFonts w:ascii="Times New Roman" w:hAnsi="Times New Roman" w:cs="Times New Roman"/>
          <w:b/>
          <w:bCs/>
          <w:sz w:val="24"/>
          <w:szCs w:val="24"/>
        </w:rPr>
        <w:t xml:space="preserve">dojazdach niewydzielonych </w:t>
      </w:r>
      <w:r w:rsidRPr="00F904A0">
        <w:rPr>
          <w:rFonts w:ascii="Times New Roman" w:hAnsi="Times New Roman" w:cs="Times New Roman"/>
          <w:sz w:val="24"/>
          <w:szCs w:val="24"/>
        </w:rPr>
        <w:t>– należy przez to rozumieć nie wydzielone liniami rozgraniczającymi na rysunku planu istniejące i projektowane dojazdy, zapewniające obsługę obiektów w ramach terenów inwestycji przez dostęp do dróg publicznych;</w:t>
      </w:r>
    </w:p>
    <w:p w14:paraId="48892F9B" w14:textId="77777777" w:rsidR="00475192" w:rsidRPr="00F904A0" w:rsidRDefault="00475192">
      <w:pPr>
        <w:numPr>
          <w:ilvl w:val="1"/>
          <w:numId w:val="10"/>
        </w:numPr>
        <w:tabs>
          <w:tab w:val="left" w:pos="-2410"/>
        </w:tabs>
        <w:suppressAutoHyphens w:val="0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4A0">
        <w:rPr>
          <w:rFonts w:ascii="Times New Roman" w:hAnsi="Times New Roman" w:cs="Times New Roman"/>
          <w:b/>
          <w:sz w:val="24"/>
          <w:szCs w:val="24"/>
        </w:rPr>
        <w:t>przepisach odrębnych</w:t>
      </w:r>
      <w:r w:rsidRPr="00F904A0">
        <w:rPr>
          <w:rFonts w:ascii="Times New Roman" w:hAnsi="Times New Roman" w:cs="Times New Roman"/>
          <w:sz w:val="24"/>
          <w:szCs w:val="24"/>
        </w:rPr>
        <w:t xml:space="preserve"> – należy przez to rozumieć obowiązujące w dniu uchwalenia planu przepisy ustaw wraz z aktami wykonawczymi. </w:t>
      </w:r>
    </w:p>
    <w:p w14:paraId="51F42BF1" w14:textId="77777777" w:rsidR="00475192" w:rsidRPr="00F904A0" w:rsidRDefault="00475192">
      <w:pPr>
        <w:numPr>
          <w:ilvl w:val="0"/>
          <w:numId w:val="9"/>
        </w:numPr>
        <w:tabs>
          <w:tab w:val="clear" w:pos="851"/>
          <w:tab w:val="num" w:pos="426"/>
        </w:tabs>
        <w:suppressAutoHyphens w:val="0"/>
        <w:spacing w:after="0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4A0">
        <w:rPr>
          <w:rFonts w:ascii="Times New Roman" w:hAnsi="Times New Roman" w:cs="Times New Roman"/>
          <w:bCs/>
          <w:sz w:val="24"/>
          <w:szCs w:val="24"/>
        </w:rPr>
        <w:t>Pozostałe określenia użyte w uchwale należy rozumieć zgodnie z ich definicjami określonymi w przepisach odrębnych.</w:t>
      </w:r>
    </w:p>
    <w:p w14:paraId="1F46A634" w14:textId="39C87E8B" w:rsidR="00475192" w:rsidRPr="00F904A0" w:rsidRDefault="00475192" w:rsidP="00F904A0">
      <w:pPr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4A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F55F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904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904A0">
        <w:rPr>
          <w:rFonts w:ascii="Times New Roman" w:hAnsi="Times New Roman" w:cs="Times New Roman"/>
          <w:sz w:val="24"/>
          <w:szCs w:val="24"/>
        </w:rPr>
        <w:t>1.</w:t>
      </w:r>
      <w:r w:rsidRPr="00F90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4A0">
        <w:rPr>
          <w:rFonts w:ascii="Times New Roman" w:hAnsi="Times New Roman" w:cs="Times New Roman"/>
          <w:sz w:val="24"/>
          <w:szCs w:val="24"/>
        </w:rPr>
        <w:t>Ustala się następujące symbole dla określenia</w:t>
      </w:r>
      <w:r w:rsidRPr="00F904A0">
        <w:rPr>
          <w:rFonts w:ascii="Times New Roman" w:hAnsi="Times New Roman" w:cs="Times New Roman"/>
          <w:b/>
          <w:bCs/>
          <w:sz w:val="24"/>
          <w:szCs w:val="24"/>
        </w:rPr>
        <w:t xml:space="preserve"> podstawowego przeznaczenia terenów</w:t>
      </w:r>
      <w:r w:rsidRPr="00F904A0">
        <w:rPr>
          <w:rFonts w:ascii="Times New Roman" w:hAnsi="Times New Roman" w:cs="Times New Roman"/>
          <w:bCs/>
          <w:sz w:val="24"/>
          <w:szCs w:val="24"/>
        </w:rPr>
        <w:t>:</w:t>
      </w:r>
    </w:p>
    <w:p w14:paraId="7462D0B6" w14:textId="472B2C72" w:rsidR="00475192" w:rsidRPr="00F904A0" w:rsidRDefault="00475192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b/>
          <w:bCs/>
          <w:sz w:val="24"/>
          <w:szCs w:val="24"/>
        </w:rPr>
        <w:t>1U</w:t>
      </w:r>
      <w:r w:rsidRPr="00F904A0">
        <w:rPr>
          <w:rFonts w:ascii="Times New Roman" w:hAnsi="Times New Roman" w:cs="Times New Roman"/>
          <w:sz w:val="24"/>
          <w:szCs w:val="24"/>
        </w:rPr>
        <w:t xml:space="preserve"> – teren usług;</w:t>
      </w:r>
    </w:p>
    <w:p w14:paraId="239BBA51" w14:textId="0CE84559" w:rsidR="00475192" w:rsidRPr="00F904A0" w:rsidRDefault="00475192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b/>
          <w:sz w:val="24"/>
          <w:szCs w:val="24"/>
        </w:rPr>
        <w:t>1</w:t>
      </w:r>
      <w:r w:rsidR="00CF0DA9">
        <w:rPr>
          <w:rFonts w:ascii="Times New Roman" w:hAnsi="Times New Roman" w:cs="Times New Roman"/>
          <w:b/>
          <w:sz w:val="24"/>
          <w:szCs w:val="24"/>
        </w:rPr>
        <w:t>UE</w:t>
      </w:r>
      <w:r w:rsidRPr="00F90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4A0">
        <w:rPr>
          <w:rFonts w:ascii="Times New Roman" w:hAnsi="Times New Roman" w:cs="Times New Roman"/>
          <w:sz w:val="24"/>
          <w:szCs w:val="24"/>
        </w:rPr>
        <w:t xml:space="preserve">– teren </w:t>
      </w:r>
      <w:r w:rsidR="00CF0DA9">
        <w:rPr>
          <w:rFonts w:ascii="Times New Roman" w:hAnsi="Times New Roman" w:cs="Times New Roman"/>
          <w:sz w:val="24"/>
          <w:szCs w:val="24"/>
        </w:rPr>
        <w:t>usług edukacji</w:t>
      </w:r>
      <w:r w:rsidRPr="00F904A0">
        <w:rPr>
          <w:rFonts w:ascii="Times New Roman" w:hAnsi="Times New Roman" w:cs="Times New Roman"/>
          <w:sz w:val="24"/>
          <w:szCs w:val="24"/>
        </w:rPr>
        <w:t>.</w:t>
      </w:r>
    </w:p>
    <w:p w14:paraId="284780CE" w14:textId="77777777" w:rsidR="00475192" w:rsidRPr="00F904A0" w:rsidRDefault="00475192">
      <w:pPr>
        <w:numPr>
          <w:ilvl w:val="0"/>
          <w:numId w:val="17"/>
        </w:numPr>
        <w:tabs>
          <w:tab w:val="clear" w:pos="1221"/>
          <w:tab w:val="num" w:pos="567"/>
        </w:tabs>
        <w:suppressAutoHyphens w:val="0"/>
        <w:spacing w:after="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4A0">
        <w:rPr>
          <w:rFonts w:ascii="Times New Roman" w:hAnsi="Times New Roman" w:cs="Times New Roman"/>
          <w:bCs/>
          <w:sz w:val="24"/>
          <w:szCs w:val="24"/>
        </w:rPr>
        <w:t>Wprowadza się następujące oznaczenia i zasady ich stosowania:</w:t>
      </w:r>
    </w:p>
    <w:p w14:paraId="5A252E55" w14:textId="791C4798" w:rsidR="00475192" w:rsidRPr="00F904A0" w:rsidRDefault="00475192">
      <w:pPr>
        <w:numPr>
          <w:ilvl w:val="1"/>
          <w:numId w:val="17"/>
        </w:numPr>
        <w:tabs>
          <w:tab w:val="left" w:pos="851"/>
        </w:tabs>
        <w:suppressAutoHyphens w:val="0"/>
        <w:spacing w:after="0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4A0">
        <w:rPr>
          <w:rFonts w:ascii="Times New Roman" w:hAnsi="Times New Roman" w:cs="Times New Roman"/>
          <w:bCs/>
          <w:sz w:val="24"/>
          <w:szCs w:val="24"/>
        </w:rPr>
        <w:t xml:space="preserve">każdy teren o różnym przeznaczeniu lub różnych zasadach zagospodarowania na rysunku planu oraz w tekście niniejszej uchwały wyróżniono symbolem </w:t>
      </w:r>
      <w:r w:rsidRPr="00F904A0">
        <w:rPr>
          <w:rFonts w:ascii="Times New Roman" w:hAnsi="Times New Roman" w:cs="Times New Roman"/>
          <w:sz w:val="24"/>
          <w:szCs w:val="24"/>
        </w:rPr>
        <w:t>cyfrowo-literowym np. 1U, gdzie:</w:t>
      </w:r>
    </w:p>
    <w:p w14:paraId="5F6F685D" w14:textId="77777777" w:rsidR="00475192" w:rsidRPr="00F904A0" w:rsidRDefault="00475192">
      <w:pPr>
        <w:widowControl w:val="0"/>
        <w:numPr>
          <w:ilvl w:val="0"/>
          <w:numId w:val="18"/>
        </w:numPr>
        <w:tabs>
          <w:tab w:val="clear" w:pos="425"/>
          <w:tab w:val="left" w:pos="1276"/>
        </w:tabs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cyfra – oznacza kolejny numer porządkowy terenu wyróżniający go spośród pozostałych terenów,</w:t>
      </w:r>
    </w:p>
    <w:p w14:paraId="5003B0CB" w14:textId="77777777" w:rsidR="00475192" w:rsidRPr="00F904A0" w:rsidRDefault="00475192">
      <w:pPr>
        <w:widowControl w:val="0"/>
        <w:numPr>
          <w:ilvl w:val="0"/>
          <w:numId w:val="18"/>
        </w:numPr>
        <w:tabs>
          <w:tab w:val="clear" w:pos="425"/>
          <w:tab w:val="left" w:pos="1276"/>
        </w:tabs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symbol literowy – oznacza klasę przeznaczenie terenu;</w:t>
      </w:r>
    </w:p>
    <w:p w14:paraId="38A24300" w14:textId="77777777" w:rsidR="00475192" w:rsidRPr="00F904A0" w:rsidRDefault="00475192">
      <w:pPr>
        <w:numPr>
          <w:ilvl w:val="1"/>
          <w:numId w:val="17"/>
        </w:numPr>
        <w:tabs>
          <w:tab w:val="left" w:pos="851"/>
        </w:tabs>
        <w:suppressAutoHyphens w:val="0"/>
        <w:spacing w:after="0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4A0">
        <w:rPr>
          <w:rFonts w:ascii="Times New Roman" w:hAnsi="Times New Roman" w:cs="Times New Roman"/>
          <w:bCs/>
          <w:sz w:val="24"/>
          <w:szCs w:val="24"/>
        </w:rPr>
        <w:lastRenderedPageBreak/>
        <w:t>każdy teren o różnym przeznaczeniu lub różnych zasadach zagospodarowania na rysunku planu został ograniczony linią rozgraniczającą obowiązującą w osi jej oznaczenia graficznego.</w:t>
      </w:r>
    </w:p>
    <w:p w14:paraId="43F11604" w14:textId="2198F2B6" w:rsidR="00475192" w:rsidRPr="00F904A0" w:rsidRDefault="00475192" w:rsidP="00F904A0">
      <w:pPr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4A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F55F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904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904A0">
        <w:rPr>
          <w:rFonts w:ascii="Times New Roman" w:hAnsi="Times New Roman" w:cs="Times New Roman"/>
          <w:sz w:val="24"/>
          <w:szCs w:val="24"/>
        </w:rPr>
        <w:t>1.</w:t>
      </w:r>
      <w:r w:rsidRPr="00F904A0">
        <w:rPr>
          <w:rFonts w:ascii="Times New Roman" w:hAnsi="Times New Roman" w:cs="Times New Roman"/>
          <w:b/>
          <w:bCs/>
          <w:sz w:val="24"/>
          <w:szCs w:val="24"/>
        </w:rPr>
        <w:t xml:space="preserve"> Ustala się następujące zasady ochrony i kształtowania ładu przestrzennego:</w:t>
      </w:r>
    </w:p>
    <w:p w14:paraId="12E66814" w14:textId="472F9C89" w:rsidR="00475192" w:rsidRPr="00F904A0" w:rsidRDefault="00475192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nakaz realizacji zagospodarowania terenów i kształtowania zabudowy według ustalonych w planie wskaźników i parametrów</w:t>
      </w:r>
      <w:r w:rsidR="00F77A0C">
        <w:rPr>
          <w:rFonts w:ascii="Times New Roman" w:hAnsi="Times New Roman" w:cs="Times New Roman"/>
          <w:sz w:val="24"/>
          <w:szCs w:val="24"/>
        </w:rPr>
        <w:t>;</w:t>
      </w:r>
    </w:p>
    <w:p w14:paraId="2C338BD4" w14:textId="1C19E343" w:rsidR="00475192" w:rsidRPr="00275035" w:rsidRDefault="00475192">
      <w:pPr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 xml:space="preserve">zabudowę kształtować w dostosowaniu do lokalnego krajobrazu i otaczającego zainwestowania, wkomponowując nowe elementy zagospodarowania w otoczenie, a także uwzględniając ukształtowanie i położenie terenu, wytworzenie atrakcyjnej </w:t>
      </w:r>
      <w:r w:rsidRPr="00F77A0C">
        <w:rPr>
          <w:rFonts w:ascii="Times New Roman" w:hAnsi="Times New Roman" w:cs="Times New Roman"/>
          <w:sz w:val="24"/>
          <w:szCs w:val="24"/>
        </w:rPr>
        <w:t>przestrzeni, zapewnienie funkcjonalności i estetyki</w:t>
      </w:r>
      <w:r w:rsidR="00275035">
        <w:rPr>
          <w:rFonts w:ascii="Times New Roman" w:hAnsi="Times New Roman" w:cs="Times New Roman"/>
          <w:sz w:val="24"/>
          <w:szCs w:val="24"/>
        </w:rPr>
        <w:t>;</w:t>
      </w:r>
    </w:p>
    <w:p w14:paraId="45BFE358" w14:textId="77777777" w:rsidR="00275035" w:rsidRPr="00F85CD5" w:rsidRDefault="00275035" w:rsidP="00275035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istniejących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obiektów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urządzen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budowlanych ustala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niezależnie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przeznaczenia oraz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wskaźników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zabudowy i zagospodarowania zapisanych w ustaleniach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szczegółowych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D817F9B" w14:textId="77777777" w:rsidR="00275035" w:rsidRPr="00F85CD5" w:rsidRDefault="00275035" w:rsidP="00275035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możliwośc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remontu, przebudowy i odbudowy, </w:t>
      </w:r>
    </w:p>
    <w:p w14:paraId="1C0958F1" w14:textId="77777777" w:rsidR="00275035" w:rsidRPr="00F85CD5" w:rsidRDefault="00275035" w:rsidP="00275035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rozbudowe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w zakresie docieplenia lub wykonania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szybów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windowych i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zewnętrznych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klatek schodowych, pochylni i ramp dla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osób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szczególnymi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potrzebami; </w:t>
      </w:r>
    </w:p>
    <w:p w14:paraId="2DA5E44D" w14:textId="77777777" w:rsidR="00275035" w:rsidRPr="00F85CD5" w:rsidRDefault="00275035" w:rsidP="00275035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robót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budowlanych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związanych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nadbudową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kominów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spalinowych lub wentylacyjnych w celu dostosowania ich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parametrów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przepisów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odrębnych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0343424" w14:textId="77777777" w:rsidR="00275035" w:rsidRPr="00F85CD5" w:rsidRDefault="00275035" w:rsidP="00275035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nadbudowe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polegająca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na zmianie sposobu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użytkowania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ostatniej kondygnacji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nieużytkowej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warunkiem zachowania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istniejącego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kształtu dachu i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istniejącej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wysokości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kalenicy dachu; </w:t>
      </w:r>
    </w:p>
    <w:p w14:paraId="7DC11E91" w14:textId="77777777" w:rsidR="00275035" w:rsidRPr="00F85CD5" w:rsidRDefault="00275035" w:rsidP="00275035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możliwośc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utrzymania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istniejących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budynków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znajdujących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w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całości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części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wyznaczoną nieprzekraczalną linią zabudowy z dopuszczeniem: </w:t>
      </w:r>
    </w:p>
    <w:p w14:paraId="74BEAA8A" w14:textId="77777777" w:rsidR="00275035" w:rsidRPr="00F85CD5" w:rsidRDefault="00275035" w:rsidP="00275035">
      <w:pPr>
        <w:pStyle w:val="Akapitzlist"/>
        <w:numPr>
          <w:ilvl w:val="0"/>
          <w:numId w:val="4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robót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budowlanych w tych obiektach, bez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możliwości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dalszej rozbudowy obiektu poza tę linię, </w:t>
      </w:r>
    </w:p>
    <w:p w14:paraId="51A178BA" w14:textId="77777777" w:rsidR="00275035" w:rsidRPr="00F85CD5" w:rsidRDefault="00275035" w:rsidP="00275035">
      <w:pPr>
        <w:pStyle w:val="Akapitzlist"/>
        <w:numPr>
          <w:ilvl w:val="0"/>
          <w:numId w:val="4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nadbudowy obiektu z uwzględnieniem wskaźników zawartych w ustaleniach szczegółowych;</w:t>
      </w:r>
    </w:p>
    <w:p w14:paraId="3AA15681" w14:textId="77777777" w:rsidR="00275035" w:rsidRPr="00F85CD5" w:rsidRDefault="00275035" w:rsidP="00275035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istniejących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obiektów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urządzen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budowlanych ustala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niezależnie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przeznaczenia oraz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wskaźników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zabudowy i zagospodarowania zapisanych w ustaleniach </w:t>
      </w:r>
      <w:proofErr w:type="spellStart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szczegółowych</w:t>
      </w:r>
      <w:proofErr w:type="spellEnd"/>
      <w:r w:rsidRPr="00F8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A807205" w14:textId="77777777" w:rsidR="00275035" w:rsidRPr="00A37FE0" w:rsidRDefault="00275035" w:rsidP="00275035">
      <w:pPr>
        <w:pStyle w:val="Akapitzlist"/>
        <w:numPr>
          <w:ilvl w:val="0"/>
          <w:numId w:val="4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>możliwośc</w:t>
      </w:r>
      <w:proofErr w:type="spellEnd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remontu, przebudowy i odbudowy, </w:t>
      </w:r>
    </w:p>
    <w:p w14:paraId="0CA31DE2" w14:textId="77777777" w:rsidR="00275035" w:rsidRPr="00A37FE0" w:rsidRDefault="00275035" w:rsidP="00275035">
      <w:pPr>
        <w:pStyle w:val="Akapitzlist"/>
        <w:numPr>
          <w:ilvl w:val="0"/>
          <w:numId w:val="4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rozbudowe</w:t>
      </w:r>
      <w:proofErr w:type="spellEnd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w zakresie docieplenia lub wykonania </w:t>
      </w:r>
      <w:proofErr w:type="spellStart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>szybów</w:t>
      </w:r>
      <w:proofErr w:type="spellEnd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windowych i </w:t>
      </w:r>
      <w:proofErr w:type="spellStart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>zewnętrznych</w:t>
      </w:r>
      <w:proofErr w:type="spellEnd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klatek schodowych, pochylni i ramp dla </w:t>
      </w:r>
      <w:proofErr w:type="spellStart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>osób</w:t>
      </w:r>
      <w:proofErr w:type="spellEnd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</w:t>
      </w:r>
      <w:proofErr w:type="spellStart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szczególnymi</w:t>
      </w:r>
      <w:proofErr w:type="spellEnd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potrzebami; </w:t>
      </w:r>
    </w:p>
    <w:p w14:paraId="68BE2870" w14:textId="77777777" w:rsidR="00275035" w:rsidRPr="00A37FE0" w:rsidRDefault="00275035" w:rsidP="00275035">
      <w:pPr>
        <w:pStyle w:val="Akapitzlist"/>
        <w:numPr>
          <w:ilvl w:val="0"/>
          <w:numId w:val="4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proofErr w:type="spellStart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>robót</w:t>
      </w:r>
      <w:proofErr w:type="spellEnd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budowlanych </w:t>
      </w:r>
      <w:proofErr w:type="spellStart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>związanych</w:t>
      </w:r>
      <w:proofErr w:type="spellEnd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nadbudową </w:t>
      </w:r>
      <w:proofErr w:type="spellStart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>kominów</w:t>
      </w:r>
      <w:proofErr w:type="spellEnd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spalinowych lub wentylacyjnych w celu dostosowania ich </w:t>
      </w:r>
      <w:proofErr w:type="spellStart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parametrów</w:t>
      </w:r>
      <w:proofErr w:type="spellEnd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przepisów</w:t>
      </w:r>
      <w:proofErr w:type="spellEnd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>odrębnych</w:t>
      </w:r>
      <w:proofErr w:type="spellEnd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029FC46" w14:textId="639302B3" w:rsidR="00275035" w:rsidRPr="00275035" w:rsidRDefault="00275035" w:rsidP="00275035">
      <w:pPr>
        <w:pStyle w:val="Akapitzlist"/>
        <w:numPr>
          <w:ilvl w:val="0"/>
          <w:numId w:val="4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>nadbudowe</w:t>
      </w:r>
      <w:proofErr w:type="spellEnd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polegająca</w:t>
      </w:r>
      <w:proofErr w:type="spellEnd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na zmianie sposobu </w:t>
      </w:r>
      <w:proofErr w:type="spellStart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>użytkowania</w:t>
      </w:r>
      <w:proofErr w:type="spellEnd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ostatniej kondygnacji </w:t>
      </w:r>
      <w:proofErr w:type="spellStart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>nieużytkowej</w:t>
      </w:r>
      <w:proofErr w:type="spellEnd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warunkiem zachowania </w:t>
      </w:r>
      <w:proofErr w:type="spellStart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istniejącego</w:t>
      </w:r>
      <w:proofErr w:type="spellEnd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kształtu dachu i </w:t>
      </w:r>
      <w:proofErr w:type="spellStart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istniejącej</w:t>
      </w:r>
      <w:proofErr w:type="spellEnd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wysokości</w:t>
      </w:r>
      <w:proofErr w:type="spellEnd"/>
      <w:r w:rsidRPr="00A37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kalenicy dachu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87FF35" w14:textId="343CAEB5" w:rsidR="00475192" w:rsidRPr="009F55F3" w:rsidRDefault="00475192">
      <w:pPr>
        <w:pStyle w:val="Akapitzlist"/>
        <w:numPr>
          <w:ilvl w:val="3"/>
          <w:numId w:val="41"/>
        </w:num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5F3">
        <w:rPr>
          <w:rFonts w:ascii="Times New Roman" w:hAnsi="Times New Roman" w:cs="Times New Roman"/>
          <w:b/>
          <w:bCs/>
          <w:sz w:val="24"/>
          <w:szCs w:val="24"/>
        </w:rPr>
        <w:t>Ustala się następujące zasady ochrony środowiska, przyrody i krajobrazu:</w:t>
      </w:r>
    </w:p>
    <w:p w14:paraId="792F8C70" w14:textId="74C06F33" w:rsidR="009F55F3" w:rsidRPr="00B400FA" w:rsidRDefault="00475192" w:rsidP="00B400FA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B48">
        <w:rPr>
          <w:rFonts w:ascii="Times New Roman" w:hAnsi="Times New Roman" w:cs="Times New Roman"/>
          <w:sz w:val="24"/>
          <w:szCs w:val="24"/>
        </w:rPr>
        <w:t>zachować powierzchnię biologicznie czynną zgodnie z ustaleniami szczegółowymi zawartymi w ustaleniach niniejszej uchwały;</w:t>
      </w:r>
    </w:p>
    <w:p w14:paraId="70416989" w14:textId="5AFA2E96" w:rsidR="00B400FA" w:rsidRPr="00B400FA" w:rsidRDefault="00B400FA" w:rsidP="00B400FA">
      <w:pPr>
        <w:pStyle w:val="Akapitzlist"/>
        <w:numPr>
          <w:ilvl w:val="0"/>
          <w:numId w:val="4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nakaz utrzymania </w:t>
      </w:r>
      <w:proofErr w:type="spellStart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>ciągłości</w:t>
      </w:r>
      <w:proofErr w:type="spellEnd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funkcjonalności</w:t>
      </w:r>
      <w:proofErr w:type="spellEnd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cieku lub rowu; </w:t>
      </w:r>
    </w:p>
    <w:p w14:paraId="0EE72580" w14:textId="33C9EAA1" w:rsidR="00B400FA" w:rsidRPr="00B400FA" w:rsidRDefault="00B400FA" w:rsidP="00B400FA">
      <w:pPr>
        <w:pStyle w:val="Akapitzlist"/>
        <w:numPr>
          <w:ilvl w:val="0"/>
          <w:numId w:val="42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dopuszczenie wykonywania </w:t>
      </w:r>
      <w:proofErr w:type="spellStart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>robót</w:t>
      </w:r>
      <w:proofErr w:type="spellEnd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budowlanych </w:t>
      </w:r>
      <w:proofErr w:type="spellStart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obejmujących</w:t>
      </w:r>
      <w:proofErr w:type="spellEnd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przebudowe</w:t>
      </w:r>
      <w:proofErr w:type="spellEnd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̨, remont, </w:t>
      </w:r>
      <w:proofErr w:type="spellStart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rozbudowe</w:t>
      </w:r>
      <w:proofErr w:type="spellEnd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>iwykonanie</w:t>
      </w:r>
      <w:proofErr w:type="spellEnd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nowego przebiegu </w:t>
      </w:r>
      <w:proofErr w:type="spellStart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>rowów</w:t>
      </w:r>
      <w:proofErr w:type="spellEnd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>icieków</w:t>
      </w:r>
      <w:proofErr w:type="spellEnd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wykonanie </w:t>
      </w:r>
      <w:proofErr w:type="spellStart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przepustó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>możliwościa</w:t>
      </w:r>
      <w:proofErr w:type="spellEnd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zarurowania </w:t>
      </w:r>
      <w:proofErr w:type="spellStart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>odcinków</w:t>
      </w:r>
      <w:proofErr w:type="spellEnd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koryta; </w:t>
      </w:r>
    </w:p>
    <w:p w14:paraId="28C4FDA7" w14:textId="724BD307" w:rsidR="00B400FA" w:rsidRPr="00B400FA" w:rsidRDefault="00B400FA" w:rsidP="00B400FA">
      <w:pPr>
        <w:pStyle w:val="Akapitzlist"/>
        <w:numPr>
          <w:ilvl w:val="0"/>
          <w:numId w:val="4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zachowac</w:t>
      </w:r>
      <w:proofErr w:type="spellEnd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warunki </w:t>
      </w:r>
      <w:proofErr w:type="spellStart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wynikające</w:t>
      </w:r>
      <w:proofErr w:type="spellEnd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>położenia</w:t>
      </w:r>
      <w:proofErr w:type="spellEnd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terenów</w:t>
      </w:r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obszarze Głównego Zbiornika Wód Podziemnych nr 433 „Dolina Rzeki Wisłoki”</w:t>
      </w:r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zagospodarowanie </w:t>
      </w:r>
      <w:proofErr w:type="spellStart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>terenów</w:t>
      </w:r>
      <w:proofErr w:type="spellEnd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ustaleniami </w:t>
      </w:r>
      <w:proofErr w:type="spellStart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szczegółowymi</w:t>
      </w:r>
      <w:proofErr w:type="spellEnd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proofErr w:type="spellStart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>terenów</w:t>
      </w:r>
      <w:proofErr w:type="spellEnd"/>
      <w:r w:rsidRP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3AA4F9CB" w14:textId="4A57CC93" w:rsidR="00E74B48" w:rsidRDefault="00475192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F3">
        <w:rPr>
          <w:rFonts w:ascii="Times New Roman" w:hAnsi="Times New Roman" w:cs="Times New Roman"/>
          <w:sz w:val="24"/>
          <w:szCs w:val="24"/>
        </w:rPr>
        <w:t xml:space="preserve">zakaz realizacji inwestycji, których uciążliwość wykraczałaby poza granicę terenu lub granicę własności podmiotu prowadzącego działalność, na którym </w:t>
      </w:r>
      <w:r w:rsidR="00A42F70">
        <w:rPr>
          <w:rFonts w:ascii="Times New Roman" w:hAnsi="Times New Roman" w:cs="Times New Roman"/>
          <w:sz w:val="24"/>
          <w:szCs w:val="24"/>
        </w:rPr>
        <w:t xml:space="preserve">inwestycja </w:t>
      </w:r>
      <w:r w:rsidRPr="009F55F3">
        <w:rPr>
          <w:rFonts w:ascii="Times New Roman" w:hAnsi="Times New Roman" w:cs="Times New Roman"/>
          <w:sz w:val="24"/>
          <w:szCs w:val="24"/>
        </w:rPr>
        <w:t>będzie realizowan</w:t>
      </w:r>
      <w:r w:rsidR="00A42F70">
        <w:rPr>
          <w:rFonts w:ascii="Times New Roman" w:hAnsi="Times New Roman" w:cs="Times New Roman"/>
          <w:sz w:val="24"/>
          <w:szCs w:val="24"/>
        </w:rPr>
        <w:t>a</w:t>
      </w:r>
      <w:r w:rsidRPr="009F55F3">
        <w:rPr>
          <w:rFonts w:ascii="Times New Roman" w:hAnsi="Times New Roman" w:cs="Times New Roman"/>
          <w:sz w:val="24"/>
          <w:szCs w:val="24"/>
        </w:rPr>
        <w:t>;</w:t>
      </w:r>
    </w:p>
    <w:p w14:paraId="5ABDC5F2" w14:textId="658398F4" w:rsidR="00475192" w:rsidRPr="00E74B48" w:rsidRDefault="00475192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B48">
        <w:rPr>
          <w:rFonts w:ascii="Times New Roman" w:hAnsi="Times New Roman" w:cs="Times New Roman"/>
          <w:sz w:val="24"/>
          <w:szCs w:val="24"/>
        </w:rPr>
        <w:t>obowiązuje zakaz realizacji przedsięwzięć mogących znacząco oddziaływać na środowisko</w:t>
      </w:r>
      <w:r w:rsidR="002F7C08">
        <w:rPr>
          <w:rFonts w:ascii="Times New Roman" w:hAnsi="Times New Roman" w:cs="Times New Roman"/>
          <w:sz w:val="24"/>
          <w:szCs w:val="24"/>
        </w:rPr>
        <w:t xml:space="preserve"> dla których sporządzenie raportu oddziaływania na środowisko jest lub może być wymagane w rozumieniu przepisów odrębnych</w:t>
      </w:r>
      <w:r w:rsidRPr="00E74B48">
        <w:rPr>
          <w:rFonts w:ascii="Times New Roman" w:hAnsi="Times New Roman" w:cs="Times New Roman"/>
          <w:sz w:val="24"/>
          <w:szCs w:val="24"/>
        </w:rPr>
        <w:t xml:space="preserve">, </w:t>
      </w:r>
      <w:r w:rsidR="007D2574" w:rsidRPr="00E74B48">
        <w:rPr>
          <w:rStyle w:val="markedcontent"/>
          <w:rFonts w:ascii="Times New Roman" w:hAnsi="Times New Roman" w:cs="Times New Roman"/>
          <w:sz w:val="24"/>
          <w:szCs w:val="24"/>
        </w:rPr>
        <w:t xml:space="preserve">za wyjątkiem </w:t>
      </w:r>
      <w:r w:rsidR="002F7C08">
        <w:rPr>
          <w:rStyle w:val="markedcontent"/>
          <w:rFonts w:ascii="Times New Roman" w:hAnsi="Times New Roman" w:cs="Times New Roman"/>
          <w:sz w:val="24"/>
          <w:szCs w:val="24"/>
        </w:rPr>
        <w:t xml:space="preserve">dróg, parkingów, sieci i urządzeń infrastruktury technicznej. </w:t>
      </w:r>
      <w:r w:rsidR="007D2574" w:rsidRPr="00E74B4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6396D87" w14:textId="35B9E1EE" w:rsidR="00ED5FD4" w:rsidRPr="00DE22DA" w:rsidRDefault="00ED5FD4" w:rsidP="00ED5FD4">
      <w:pPr>
        <w:pStyle w:val="Akapitzlist"/>
        <w:numPr>
          <w:ilvl w:val="3"/>
          <w:numId w:val="41"/>
        </w:numPr>
        <w:tabs>
          <w:tab w:val="left" w:pos="851"/>
        </w:tabs>
        <w:suppressAutoHyphens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2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zakresie dziedzictwa kulturowego i ochrony zabytków: </w:t>
      </w:r>
      <w:r w:rsidRPr="00DE2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obszarze stanowiska archeologicznego Skołyszyn 9 AZP 109-70/48, zewidencjonowanego jako ślad osadniczy neolitu, osada kultury przeworskiej z okresu rzymskiego oraz wczesnośredniowieczna i późnośredniowieczna osada, wskazanego na rysunku planu w terenie 1U, prowadzenie </w:t>
      </w:r>
      <w:proofErr w:type="spellStart"/>
      <w:r w:rsidRPr="00DE2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działan</w:t>
      </w:r>
      <w:proofErr w:type="spellEnd"/>
      <w:r w:rsidRPr="00DE2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́ inwestycyjnych, w tym prac ziemnych, zgodnie z </w:t>
      </w:r>
      <w:proofErr w:type="spellStart"/>
      <w:r w:rsidRPr="00DE2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obowiązującymi</w:t>
      </w:r>
      <w:proofErr w:type="spellEnd"/>
      <w:r w:rsidRPr="00DE2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przepisami </w:t>
      </w:r>
      <w:proofErr w:type="spellStart"/>
      <w:r w:rsidRPr="00DE2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odrębnymi</w:t>
      </w:r>
      <w:proofErr w:type="spellEnd"/>
      <w:r w:rsidRPr="00DE2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zakresu ochrony </w:t>
      </w:r>
      <w:proofErr w:type="spellStart"/>
      <w:r w:rsidRPr="00DE2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zabytków</w:t>
      </w:r>
      <w:proofErr w:type="spellEnd"/>
      <w:r w:rsidRPr="00DE2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 </w:t>
      </w:r>
    </w:p>
    <w:p w14:paraId="6D2F0736" w14:textId="2EF0CB16" w:rsidR="00475192" w:rsidRPr="009F55F3" w:rsidRDefault="00475192">
      <w:pPr>
        <w:pStyle w:val="Akapitzlist"/>
        <w:numPr>
          <w:ilvl w:val="3"/>
          <w:numId w:val="41"/>
        </w:numPr>
        <w:tabs>
          <w:tab w:val="left" w:pos="851"/>
        </w:tabs>
        <w:suppressAutoHyphens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5F3">
        <w:rPr>
          <w:rFonts w:ascii="Times New Roman" w:hAnsi="Times New Roman" w:cs="Times New Roman"/>
          <w:b/>
          <w:bCs/>
          <w:sz w:val="24"/>
          <w:szCs w:val="24"/>
        </w:rPr>
        <w:t>W zakresie zasad procedury scalania i podziału nieruchomości, o której mowa w ustawie o gospodarce nieruchomościami, ustala się:</w:t>
      </w:r>
    </w:p>
    <w:p w14:paraId="54170CCD" w14:textId="3E129C9F" w:rsidR="008A78F4" w:rsidRPr="00F904A0" w:rsidRDefault="008A78F4">
      <w:pPr>
        <w:widowControl w:val="0"/>
        <w:numPr>
          <w:ilvl w:val="0"/>
          <w:numId w:val="14"/>
        </w:numPr>
        <w:tabs>
          <w:tab w:val="clear" w:pos="928"/>
          <w:tab w:val="num" w:pos="726"/>
          <w:tab w:val="num" w:pos="1080"/>
        </w:tabs>
        <w:suppressAutoHyphens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nie określa się granic obszarów wymagających przeprowadzenia scaleń i podziału nieruchomości</w:t>
      </w:r>
      <w:r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w rozumieniu przepisów odrębnych;</w:t>
      </w:r>
    </w:p>
    <w:p w14:paraId="40348513" w14:textId="2536C9C4" w:rsidR="00475192" w:rsidRPr="00F904A0" w:rsidRDefault="00475192">
      <w:pPr>
        <w:widowControl w:val="0"/>
        <w:numPr>
          <w:ilvl w:val="0"/>
          <w:numId w:val="14"/>
        </w:numPr>
        <w:tabs>
          <w:tab w:val="clear" w:pos="928"/>
          <w:tab w:val="num" w:pos="726"/>
          <w:tab w:val="num" w:pos="1080"/>
        </w:tabs>
        <w:suppressAutoHyphens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zasady scalania i podziału nieruchomości dla teren</w:t>
      </w:r>
      <w:r w:rsidR="00354D08">
        <w:rPr>
          <w:rFonts w:ascii="Times New Roman" w:hAnsi="Times New Roman" w:cs="Times New Roman"/>
          <w:sz w:val="24"/>
          <w:szCs w:val="24"/>
        </w:rPr>
        <w:t>ów</w:t>
      </w:r>
      <w:r w:rsidRPr="00F904A0">
        <w:rPr>
          <w:rFonts w:ascii="Times New Roman" w:hAnsi="Times New Roman" w:cs="Times New Roman"/>
          <w:sz w:val="24"/>
          <w:szCs w:val="24"/>
        </w:rPr>
        <w:t xml:space="preserve"> oznaczon</w:t>
      </w:r>
      <w:r w:rsidR="00354D08">
        <w:rPr>
          <w:rFonts w:ascii="Times New Roman" w:hAnsi="Times New Roman" w:cs="Times New Roman"/>
          <w:sz w:val="24"/>
          <w:szCs w:val="24"/>
        </w:rPr>
        <w:t>ych</w:t>
      </w:r>
      <w:r w:rsidRPr="00F904A0">
        <w:rPr>
          <w:rFonts w:ascii="Times New Roman" w:hAnsi="Times New Roman" w:cs="Times New Roman"/>
          <w:sz w:val="24"/>
          <w:szCs w:val="24"/>
        </w:rPr>
        <w:t xml:space="preserve"> na rysunku planu symbolem </w:t>
      </w:r>
      <w:r w:rsidR="00F77A0C" w:rsidRPr="00F77A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78F4" w:rsidRPr="00F904A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F7C08">
        <w:rPr>
          <w:rFonts w:ascii="Times New Roman" w:hAnsi="Times New Roman" w:cs="Times New Roman"/>
          <w:b/>
          <w:bCs/>
          <w:sz w:val="24"/>
          <w:szCs w:val="24"/>
        </w:rPr>
        <w:t xml:space="preserve"> i 1UE</w:t>
      </w:r>
      <w:r w:rsidRPr="00F904A0">
        <w:rPr>
          <w:rFonts w:ascii="Times New Roman" w:hAnsi="Times New Roman" w:cs="Times New Roman"/>
          <w:sz w:val="24"/>
          <w:szCs w:val="24"/>
        </w:rPr>
        <w:t>:</w:t>
      </w:r>
    </w:p>
    <w:p w14:paraId="39E1F774" w14:textId="0B0F578A" w:rsidR="00475192" w:rsidRPr="00F904A0" w:rsidRDefault="00475192">
      <w:pPr>
        <w:widowControl w:val="0"/>
        <w:numPr>
          <w:ilvl w:val="0"/>
          <w:numId w:val="15"/>
        </w:numPr>
        <w:tabs>
          <w:tab w:val="clear" w:pos="425"/>
          <w:tab w:val="num" w:pos="1260"/>
        </w:tabs>
        <w:suppressAutoHyphens w:val="0"/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 xml:space="preserve">minimalną wielkość działek – </w:t>
      </w:r>
      <w:r w:rsidR="002F7C08">
        <w:rPr>
          <w:rFonts w:ascii="Times New Roman" w:hAnsi="Times New Roman" w:cs="Times New Roman"/>
          <w:sz w:val="24"/>
          <w:szCs w:val="24"/>
        </w:rPr>
        <w:t>3</w:t>
      </w:r>
      <w:r w:rsidRPr="00F904A0">
        <w:rPr>
          <w:rFonts w:ascii="Times New Roman" w:hAnsi="Times New Roman" w:cs="Times New Roman"/>
          <w:sz w:val="24"/>
          <w:szCs w:val="24"/>
        </w:rPr>
        <w:t>00 m</w:t>
      </w:r>
      <w:r w:rsidRPr="00F904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04A0">
        <w:rPr>
          <w:rFonts w:ascii="Times New Roman" w:hAnsi="Times New Roman" w:cs="Times New Roman"/>
          <w:sz w:val="24"/>
          <w:szCs w:val="24"/>
        </w:rPr>
        <w:t>,</w:t>
      </w:r>
    </w:p>
    <w:p w14:paraId="2CDEF6E8" w14:textId="25426350" w:rsidR="00475192" w:rsidRPr="00F904A0" w:rsidRDefault="00475192">
      <w:pPr>
        <w:widowControl w:val="0"/>
        <w:numPr>
          <w:ilvl w:val="0"/>
          <w:numId w:val="15"/>
        </w:numPr>
        <w:tabs>
          <w:tab w:val="clear" w:pos="425"/>
          <w:tab w:val="num" w:pos="1260"/>
        </w:tabs>
        <w:suppressAutoHyphens w:val="0"/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 xml:space="preserve">minimalną szerokość frontów działek – </w:t>
      </w:r>
      <w:r w:rsidR="008A78F4" w:rsidRPr="00F904A0">
        <w:rPr>
          <w:rFonts w:ascii="Times New Roman" w:hAnsi="Times New Roman" w:cs="Times New Roman"/>
          <w:sz w:val="24"/>
          <w:szCs w:val="24"/>
        </w:rPr>
        <w:t>18</w:t>
      </w:r>
      <w:r w:rsidRPr="00F904A0">
        <w:rPr>
          <w:rFonts w:ascii="Times New Roman" w:hAnsi="Times New Roman" w:cs="Times New Roman"/>
          <w:sz w:val="24"/>
          <w:szCs w:val="24"/>
        </w:rPr>
        <w:t xml:space="preserve"> m,</w:t>
      </w:r>
    </w:p>
    <w:p w14:paraId="00B2ECFD" w14:textId="280079DB" w:rsidR="00475192" w:rsidRPr="00F904A0" w:rsidRDefault="00475192">
      <w:pPr>
        <w:widowControl w:val="0"/>
        <w:numPr>
          <w:ilvl w:val="0"/>
          <w:numId w:val="15"/>
        </w:numPr>
        <w:tabs>
          <w:tab w:val="clear" w:pos="425"/>
          <w:tab w:val="num" w:pos="1260"/>
        </w:tabs>
        <w:suppressAutoHyphens w:val="0"/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 xml:space="preserve">kąt położenia działek w stosunku do pasa drogowego lub linii rozgraniczającej teren drogi w przedziale </w:t>
      </w:r>
      <w:r w:rsidR="008A78F4" w:rsidRPr="00F904A0">
        <w:rPr>
          <w:rFonts w:ascii="Times New Roman" w:hAnsi="Times New Roman" w:cs="Times New Roman"/>
          <w:sz w:val="24"/>
          <w:szCs w:val="24"/>
        </w:rPr>
        <w:t>6</w:t>
      </w:r>
      <w:r w:rsidRPr="00F904A0">
        <w:rPr>
          <w:rFonts w:ascii="Times New Roman" w:hAnsi="Times New Roman" w:cs="Times New Roman"/>
          <w:sz w:val="24"/>
          <w:szCs w:val="24"/>
        </w:rPr>
        <w:t>0</w:t>
      </w:r>
      <w:r w:rsidRPr="00F904A0">
        <w:rPr>
          <w:rFonts w:ascii="Times New Roman" w:hAnsi="Times New Roman" w:cs="Times New Roman"/>
          <w:sz w:val="24"/>
          <w:szCs w:val="24"/>
        </w:rPr>
        <w:sym w:font="Symbol" w:char="F0B0"/>
      </w:r>
      <w:r w:rsidRPr="00F904A0">
        <w:rPr>
          <w:rFonts w:ascii="Times New Roman" w:hAnsi="Times New Roman" w:cs="Times New Roman"/>
          <w:sz w:val="24"/>
          <w:szCs w:val="24"/>
        </w:rPr>
        <w:t xml:space="preserve">- </w:t>
      </w:r>
      <w:r w:rsidR="008A78F4" w:rsidRPr="00F904A0">
        <w:rPr>
          <w:rFonts w:ascii="Times New Roman" w:hAnsi="Times New Roman" w:cs="Times New Roman"/>
          <w:sz w:val="24"/>
          <w:szCs w:val="24"/>
        </w:rPr>
        <w:t>12</w:t>
      </w:r>
      <w:r w:rsidRPr="00F904A0">
        <w:rPr>
          <w:rFonts w:ascii="Times New Roman" w:hAnsi="Times New Roman" w:cs="Times New Roman"/>
          <w:sz w:val="24"/>
          <w:szCs w:val="24"/>
        </w:rPr>
        <w:t>0</w:t>
      </w:r>
      <w:r w:rsidRPr="00F904A0">
        <w:rPr>
          <w:rFonts w:ascii="Times New Roman" w:hAnsi="Times New Roman" w:cs="Times New Roman"/>
          <w:sz w:val="24"/>
          <w:szCs w:val="24"/>
        </w:rPr>
        <w:sym w:font="Symbol" w:char="F0B0"/>
      </w:r>
      <w:r w:rsidR="008A78F4" w:rsidRPr="00F904A0">
        <w:rPr>
          <w:rFonts w:ascii="Times New Roman" w:hAnsi="Times New Roman" w:cs="Times New Roman"/>
          <w:sz w:val="24"/>
          <w:szCs w:val="24"/>
        </w:rPr>
        <w:t>.</w:t>
      </w:r>
    </w:p>
    <w:p w14:paraId="3B16C794" w14:textId="2EE33A0C" w:rsidR="00475192" w:rsidRPr="009F55F3" w:rsidRDefault="00475192">
      <w:pPr>
        <w:pStyle w:val="Akapitzlist"/>
        <w:numPr>
          <w:ilvl w:val="3"/>
          <w:numId w:val="41"/>
        </w:numPr>
        <w:tabs>
          <w:tab w:val="left" w:pos="851"/>
        </w:tabs>
        <w:suppressAutoHyphens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5F3">
        <w:rPr>
          <w:rFonts w:ascii="Times New Roman" w:hAnsi="Times New Roman" w:cs="Times New Roman"/>
          <w:b/>
          <w:bCs/>
          <w:sz w:val="24"/>
          <w:szCs w:val="24"/>
        </w:rPr>
        <w:t>Ustala się następujące parametry i wskaźniki kształtowania zabudowy oraz zagospodarowania terenu, w tym linie zabudowy, gabaryty obiektów i wskaźniki intensywności zabudowy:</w:t>
      </w:r>
    </w:p>
    <w:p w14:paraId="73F3408B" w14:textId="77777777" w:rsidR="00475192" w:rsidRPr="00F904A0" w:rsidRDefault="00475192">
      <w:pPr>
        <w:numPr>
          <w:ilvl w:val="0"/>
          <w:numId w:val="26"/>
        </w:numPr>
        <w:tabs>
          <w:tab w:val="clear" w:pos="1815"/>
        </w:tabs>
        <w:suppressAutoHyphens w:val="0"/>
        <w:spacing w:after="0"/>
        <w:ind w:left="993" w:right="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b/>
          <w:sz w:val="24"/>
          <w:szCs w:val="24"/>
        </w:rPr>
        <w:t>wysokość zabudowy</w:t>
      </w:r>
      <w:r w:rsidRPr="00F904A0">
        <w:rPr>
          <w:rFonts w:ascii="Times New Roman" w:hAnsi="Times New Roman" w:cs="Times New Roman"/>
          <w:sz w:val="24"/>
          <w:szCs w:val="24"/>
        </w:rPr>
        <w:t xml:space="preserve"> zgodnie z ustaleniami szczegółowymi zawartymi w niniejszej uchwale;</w:t>
      </w:r>
    </w:p>
    <w:p w14:paraId="56001526" w14:textId="77777777" w:rsidR="00475192" w:rsidRPr="00F904A0" w:rsidRDefault="00475192">
      <w:pPr>
        <w:numPr>
          <w:ilvl w:val="0"/>
          <w:numId w:val="26"/>
        </w:numPr>
        <w:tabs>
          <w:tab w:val="clear" w:pos="1815"/>
          <w:tab w:val="num" w:pos="-2410"/>
        </w:tabs>
        <w:suppressAutoHyphens w:val="0"/>
        <w:spacing w:after="0"/>
        <w:ind w:left="993" w:right="141" w:hanging="295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b/>
          <w:sz w:val="24"/>
          <w:szCs w:val="24"/>
        </w:rPr>
        <w:t>wskaźnik powierzchni zabudowy i wskaźnik intensywności zabudowy</w:t>
      </w:r>
      <w:r w:rsidRPr="00F904A0">
        <w:rPr>
          <w:rFonts w:ascii="Times New Roman" w:hAnsi="Times New Roman" w:cs="Times New Roman"/>
          <w:sz w:val="24"/>
          <w:szCs w:val="24"/>
        </w:rPr>
        <w:t xml:space="preserve"> zgodnie z ustaleniami szczegółowymi zawartymi w niniejszej uchwale;</w:t>
      </w:r>
    </w:p>
    <w:p w14:paraId="5C3827FF" w14:textId="69741401" w:rsidR="00475192" w:rsidRPr="00F904A0" w:rsidRDefault="00475192">
      <w:pPr>
        <w:numPr>
          <w:ilvl w:val="0"/>
          <w:numId w:val="26"/>
        </w:numPr>
        <w:tabs>
          <w:tab w:val="clear" w:pos="1815"/>
          <w:tab w:val="num" w:pos="-2410"/>
        </w:tabs>
        <w:suppressAutoHyphens w:val="0"/>
        <w:spacing w:after="0"/>
        <w:ind w:left="993" w:right="141" w:hanging="295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 xml:space="preserve">zachować </w:t>
      </w:r>
      <w:r w:rsidRPr="00F904A0">
        <w:rPr>
          <w:rFonts w:ascii="Times New Roman" w:hAnsi="Times New Roman" w:cs="Times New Roman"/>
          <w:b/>
          <w:sz w:val="24"/>
          <w:szCs w:val="24"/>
        </w:rPr>
        <w:t>nieprzekraczalne linie zabudowy</w:t>
      </w:r>
      <w:r w:rsidRPr="00F904A0">
        <w:rPr>
          <w:rFonts w:ascii="Times New Roman" w:hAnsi="Times New Roman" w:cs="Times New Roman"/>
          <w:sz w:val="24"/>
          <w:szCs w:val="24"/>
        </w:rPr>
        <w:t xml:space="preserve"> – według rysunku planu</w:t>
      </w:r>
      <w:r w:rsidR="008A78F4" w:rsidRPr="00F904A0">
        <w:rPr>
          <w:rFonts w:ascii="Times New Roman" w:hAnsi="Times New Roman" w:cs="Times New Roman"/>
          <w:sz w:val="24"/>
          <w:szCs w:val="24"/>
        </w:rPr>
        <w:t>;</w:t>
      </w:r>
    </w:p>
    <w:p w14:paraId="71634FA1" w14:textId="77777777" w:rsidR="00475192" w:rsidRPr="00F904A0" w:rsidRDefault="00475192">
      <w:pPr>
        <w:numPr>
          <w:ilvl w:val="0"/>
          <w:numId w:val="26"/>
        </w:numPr>
        <w:tabs>
          <w:tab w:val="clear" w:pos="1815"/>
          <w:tab w:val="num" w:pos="-2410"/>
        </w:tabs>
        <w:suppressAutoHyphens w:val="0"/>
        <w:spacing w:after="0"/>
        <w:ind w:left="993" w:right="141" w:hanging="295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nakazuje się realizację miejsc parkingowych dla przedsięwzięć w ramach działki lub zespołu działek, na której istnieje lub będzie realizowane przedsięwzięcie, w ilości określonej niniejszą uchwałą;</w:t>
      </w:r>
    </w:p>
    <w:p w14:paraId="4855DB66" w14:textId="14E23F97" w:rsidR="00475192" w:rsidRPr="005075D8" w:rsidRDefault="00475192" w:rsidP="005075D8">
      <w:pPr>
        <w:numPr>
          <w:ilvl w:val="0"/>
          <w:numId w:val="26"/>
        </w:numPr>
        <w:tabs>
          <w:tab w:val="clear" w:pos="1815"/>
          <w:tab w:val="num" w:pos="-3828"/>
        </w:tabs>
        <w:suppressAutoHyphens w:val="0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 xml:space="preserve">inwestycje realizować przewidując proporcjonalną liczbę </w:t>
      </w:r>
      <w:r w:rsidRPr="00F904A0">
        <w:rPr>
          <w:rFonts w:ascii="Times New Roman" w:hAnsi="Times New Roman" w:cs="Times New Roman"/>
          <w:b/>
          <w:bCs/>
          <w:sz w:val="24"/>
          <w:szCs w:val="24"/>
        </w:rPr>
        <w:t>miejsc parkingowych:</w:t>
      </w:r>
      <w:bookmarkStart w:id="0" w:name="_Hlk134182919"/>
      <w:r w:rsidR="005075D8">
        <w:rPr>
          <w:rFonts w:ascii="Times New Roman" w:hAnsi="Times New Roman" w:cs="Times New Roman"/>
          <w:sz w:val="24"/>
          <w:szCs w:val="24"/>
        </w:rPr>
        <w:br/>
      </w:r>
      <w:r w:rsidR="008A78F4" w:rsidRPr="005075D8">
        <w:rPr>
          <w:rStyle w:val="markedcontent"/>
          <w:rFonts w:ascii="Times New Roman" w:hAnsi="Times New Roman" w:cs="Times New Roman"/>
          <w:sz w:val="24"/>
          <w:szCs w:val="24"/>
        </w:rPr>
        <w:t xml:space="preserve">1 miejsce na każde rozpoczęte </w:t>
      </w:r>
      <w:r w:rsidR="00E87AB7" w:rsidRPr="005075D8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8A78F4" w:rsidRPr="005075D8">
        <w:rPr>
          <w:rStyle w:val="markedcontent"/>
          <w:rFonts w:ascii="Times New Roman" w:hAnsi="Times New Roman" w:cs="Times New Roman"/>
          <w:sz w:val="24"/>
          <w:szCs w:val="24"/>
        </w:rPr>
        <w:t>0 m2 powierzchni użytkowej podstawowej funkcji usługowej</w:t>
      </w:r>
      <w:r w:rsidR="008A78F4" w:rsidRPr="005075D8">
        <w:rPr>
          <w:rFonts w:ascii="Times New Roman" w:hAnsi="Times New Roman" w:cs="Times New Roman"/>
          <w:sz w:val="24"/>
          <w:szCs w:val="24"/>
        </w:rPr>
        <w:t xml:space="preserve"> </w:t>
      </w:r>
      <w:r w:rsidR="008A78F4" w:rsidRPr="005075D8">
        <w:rPr>
          <w:rStyle w:val="markedcontent"/>
          <w:rFonts w:ascii="Times New Roman" w:hAnsi="Times New Roman" w:cs="Times New Roman"/>
          <w:sz w:val="24"/>
          <w:szCs w:val="24"/>
        </w:rPr>
        <w:t>(z wyłączeniem powierzchni magazynowej i technicznej), lecz nie mniej niż 2 miejsca postojowe oraz</w:t>
      </w:r>
      <w:r w:rsidR="008A78F4" w:rsidRPr="005075D8">
        <w:rPr>
          <w:rFonts w:ascii="Times New Roman" w:hAnsi="Times New Roman" w:cs="Times New Roman"/>
          <w:sz w:val="24"/>
          <w:szCs w:val="24"/>
        </w:rPr>
        <w:t xml:space="preserve"> </w:t>
      </w:r>
      <w:r w:rsidR="008A78F4" w:rsidRPr="005075D8">
        <w:rPr>
          <w:rStyle w:val="markedcontent"/>
          <w:rFonts w:ascii="Times New Roman" w:hAnsi="Times New Roman" w:cs="Times New Roman"/>
          <w:sz w:val="24"/>
          <w:szCs w:val="24"/>
        </w:rPr>
        <w:t xml:space="preserve">1 miejsce postojowe </w:t>
      </w:r>
      <w:r w:rsidR="00A42F70" w:rsidRPr="005075D8">
        <w:rPr>
          <w:rStyle w:val="markedcontent"/>
          <w:rFonts w:ascii="Times New Roman" w:hAnsi="Times New Roman" w:cs="Times New Roman"/>
          <w:sz w:val="24"/>
          <w:szCs w:val="24"/>
        </w:rPr>
        <w:t xml:space="preserve">na </w:t>
      </w:r>
      <w:r w:rsidR="008A78F4" w:rsidRPr="005075D8">
        <w:rPr>
          <w:rStyle w:val="markedcontent"/>
          <w:rFonts w:ascii="Times New Roman" w:hAnsi="Times New Roman" w:cs="Times New Roman"/>
          <w:sz w:val="24"/>
          <w:szCs w:val="24"/>
        </w:rPr>
        <w:t>2 pracowników;</w:t>
      </w:r>
    </w:p>
    <w:bookmarkEnd w:id="0"/>
    <w:p w14:paraId="5F8CEA53" w14:textId="77777777" w:rsidR="00475192" w:rsidRPr="00F904A0" w:rsidRDefault="00475192">
      <w:pPr>
        <w:numPr>
          <w:ilvl w:val="0"/>
          <w:numId w:val="26"/>
        </w:numPr>
        <w:tabs>
          <w:tab w:val="clear" w:pos="1815"/>
          <w:tab w:val="num" w:pos="-3828"/>
        </w:tabs>
        <w:suppressAutoHyphens w:val="0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lastRenderedPageBreak/>
        <w:t>miejsca parkingowe realizować jako naziemne, podziemne lub jako garaże;</w:t>
      </w:r>
    </w:p>
    <w:p w14:paraId="722B258D" w14:textId="48AF79C7" w:rsidR="008A78F4" w:rsidRPr="00F904A0" w:rsidRDefault="008A78F4">
      <w:pPr>
        <w:numPr>
          <w:ilvl w:val="0"/>
          <w:numId w:val="26"/>
        </w:numPr>
        <w:tabs>
          <w:tab w:val="clear" w:pos="1815"/>
          <w:tab w:val="num" w:pos="-3828"/>
        </w:tabs>
        <w:suppressAutoHyphens w:val="0"/>
        <w:spacing w:after="0"/>
        <w:ind w:left="993" w:hanging="27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przy realizacji miejsc postojowych powyżej 5 stanowisk należy zabezpieczyć minimum</w:t>
      </w:r>
      <w:r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1 miejsce przeznaczone na parkowanie pojazdów zaopatrzonych w kartę parkingową a przy realizacji</w:t>
      </w:r>
      <w:r w:rsidR="004C4954"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miejsc postojowych powyżej 15 stanowisk należy zapewnić minimum 2 takie miejsca. Miejsca</w:t>
      </w:r>
      <w:r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 xml:space="preserve">przeznaczone na parkowanie pojazdów zaopatrzonych w kartę </w:t>
      </w:r>
      <w:r w:rsidRPr="00F904A0">
        <w:rPr>
          <w:rStyle w:val="highlight"/>
          <w:rFonts w:ascii="Times New Roman" w:hAnsi="Times New Roman" w:cs="Times New Roman"/>
          <w:sz w:val="24"/>
          <w:szCs w:val="24"/>
        </w:rPr>
        <w:t>parkingow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ą należy specjalnie oznakować</w:t>
      </w:r>
      <w:r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i lokalizować blisko wejść do obiektów usługowych;</w:t>
      </w:r>
    </w:p>
    <w:p w14:paraId="5A89AAD4" w14:textId="2350E9EE" w:rsidR="00475192" w:rsidRPr="00F904A0" w:rsidRDefault="00475192">
      <w:pPr>
        <w:numPr>
          <w:ilvl w:val="0"/>
          <w:numId w:val="26"/>
        </w:numPr>
        <w:tabs>
          <w:tab w:val="clear" w:pos="1815"/>
          <w:tab w:val="num" w:pos="-3828"/>
        </w:tabs>
        <w:suppressAutoHyphens w:val="0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w zakresie architektury:</w:t>
      </w:r>
    </w:p>
    <w:p w14:paraId="30E9A3FF" w14:textId="0E454070" w:rsidR="00CF3D2C" w:rsidRPr="00CF3D2C" w:rsidRDefault="00475192">
      <w:pPr>
        <w:pStyle w:val="Tekstpodstawowy"/>
        <w:numPr>
          <w:ilvl w:val="0"/>
          <w:numId w:val="22"/>
        </w:numPr>
        <w:spacing w:line="276" w:lineRule="auto"/>
        <w:ind w:hanging="218"/>
        <w:rPr>
          <w:bCs/>
          <w:sz w:val="24"/>
        </w:rPr>
      </w:pPr>
      <w:r w:rsidRPr="00CF3D2C">
        <w:rPr>
          <w:b/>
          <w:sz w:val="24"/>
        </w:rPr>
        <w:t>geometria dachu</w:t>
      </w:r>
      <w:r w:rsidR="00D81EDB" w:rsidRPr="00CF3D2C">
        <w:rPr>
          <w:b/>
          <w:sz w:val="24"/>
        </w:rPr>
        <w:t xml:space="preserve"> – </w:t>
      </w:r>
      <w:r w:rsidR="00D81EDB" w:rsidRPr="00CF3D2C">
        <w:rPr>
          <w:bCs/>
          <w:sz w:val="24"/>
        </w:rPr>
        <w:t>zgodnie z ustaleniami szczegółowymi zawartymi w niniejszej uchwale,</w:t>
      </w:r>
    </w:p>
    <w:p w14:paraId="11C5B127" w14:textId="7E74DE3B" w:rsidR="00CF3D2C" w:rsidRPr="00CF3D2C" w:rsidRDefault="00CF3D2C">
      <w:pPr>
        <w:pStyle w:val="Akapitzlist"/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okrycie </w:t>
      </w:r>
      <w:proofErr w:type="spellStart"/>
      <w:r w:rsidRPr="00CF3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dachów</w:t>
      </w:r>
      <w:proofErr w:type="spellEnd"/>
      <w:r w:rsidRPr="00CF3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>dachówki</w:t>
      </w:r>
      <w:proofErr w:type="spellEnd"/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gont, materiały i elementy o fakturze </w:t>
      </w:r>
      <w:proofErr w:type="spellStart"/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>dachówek</w:t>
      </w:r>
      <w:proofErr w:type="spellEnd"/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gontu, blachy płaskie, łupek. Dla </w:t>
      </w:r>
      <w:proofErr w:type="spellStart"/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>dachów</w:t>
      </w:r>
      <w:proofErr w:type="spellEnd"/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płaskich dopuszcza </w:t>
      </w:r>
      <w:proofErr w:type="spellStart"/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pokrycie z innych </w:t>
      </w:r>
      <w:proofErr w:type="spellStart"/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rodzajów</w:t>
      </w:r>
      <w:proofErr w:type="spellEnd"/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materiałów</w:t>
      </w:r>
      <w:proofErr w:type="spellEnd"/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dostosowanych do spadku dachu oraz dachy zielone, </w:t>
      </w:r>
    </w:p>
    <w:p w14:paraId="33E86702" w14:textId="3B6F1E49" w:rsidR="00CF3D2C" w:rsidRPr="00CF3D2C" w:rsidRDefault="00CF3D2C">
      <w:pPr>
        <w:pStyle w:val="Tekstpodstawowy"/>
        <w:numPr>
          <w:ilvl w:val="0"/>
          <w:numId w:val="22"/>
        </w:numPr>
        <w:spacing w:line="276" w:lineRule="auto"/>
        <w:ind w:hanging="218"/>
        <w:rPr>
          <w:bCs/>
          <w:sz w:val="24"/>
        </w:rPr>
      </w:pPr>
      <w:proofErr w:type="spellStart"/>
      <w:r w:rsidRPr="00CF3D2C">
        <w:rPr>
          <w:b/>
          <w:bCs/>
          <w:sz w:val="24"/>
        </w:rPr>
        <w:t>ściany</w:t>
      </w:r>
      <w:proofErr w:type="spellEnd"/>
      <w:r w:rsidRPr="00CF3D2C">
        <w:rPr>
          <w:b/>
          <w:bCs/>
          <w:sz w:val="24"/>
        </w:rPr>
        <w:t xml:space="preserve"> </w:t>
      </w:r>
      <w:proofErr w:type="spellStart"/>
      <w:r w:rsidRPr="00CF3D2C">
        <w:rPr>
          <w:b/>
          <w:bCs/>
          <w:sz w:val="24"/>
        </w:rPr>
        <w:t>budynków</w:t>
      </w:r>
      <w:proofErr w:type="spellEnd"/>
      <w:r w:rsidRPr="00CF3D2C">
        <w:rPr>
          <w:b/>
          <w:bCs/>
          <w:sz w:val="24"/>
        </w:rPr>
        <w:t xml:space="preserve"> </w:t>
      </w:r>
      <w:r w:rsidRPr="00CF3D2C">
        <w:rPr>
          <w:sz w:val="24"/>
        </w:rPr>
        <w:t xml:space="preserve">– zakaz stosowania okładzin z tworzyw sztucznych typu </w:t>
      </w:r>
      <w:proofErr w:type="spellStart"/>
      <w:r w:rsidRPr="00CF3D2C">
        <w:rPr>
          <w:sz w:val="24"/>
        </w:rPr>
        <w:t>siding</w:t>
      </w:r>
      <w:proofErr w:type="spellEnd"/>
      <w:r w:rsidRPr="00CF3D2C">
        <w:rPr>
          <w:sz w:val="24"/>
        </w:rPr>
        <w:t xml:space="preserve">, blacha falista, blacha trapezowa; dopuszcza </w:t>
      </w:r>
      <w:proofErr w:type="spellStart"/>
      <w:r w:rsidRPr="00CF3D2C">
        <w:rPr>
          <w:sz w:val="24"/>
        </w:rPr>
        <w:t>sie</w:t>
      </w:r>
      <w:proofErr w:type="spellEnd"/>
      <w:r w:rsidRPr="00CF3D2C">
        <w:rPr>
          <w:sz w:val="24"/>
        </w:rPr>
        <w:t xml:space="preserve">̨ kształtowanie elewacji w formie zieleni na </w:t>
      </w:r>
      <w:proofErr w:type="spellStart"/>
      <w:r w:rsidRPr="00CF3D2C">
        <w:rPr>
          <w:sz w:val="24"/>
        </w:rPr>
        <w:t>ścianach</w:t>
      </w:r>
      <w:proofErr w:type="spellEnd"/>
      <w:r w:rsidRPr="00CF3D2C">
        <w:rPr>
          <w:sz w:val="24"/>
        </w:rPr>
        <w:t xml:space="preserve"> lub </w:t>
      </w:r>
      <w:proofErr w:type="spellStart"/>
      <w:r w:rsidRPr="00CF3D2C">
        <w:rPr>
          <w:sz w:val="24"/>
        </w:rPr>
        <w:t>ogrodów</w:t>
      </w:r>
      <w:proofErr w:type="spellEnd"/>
      <w:r w:rsidRPr="00CF3D2C">
        <w:rPr>
          <w:sz w:val="24"/>
        </w:rPr>
        <w:t xml:space="preserve"> wertykalnych, </w:t>
      </w:r>
    </w:p>
    <w:p w14:paraId="4D994597" w14:textId="53B97ABB" w:rsidR="00CF3D2C" w:rsidRPr="00CF3D2C" w:rsidRDefault="00CF3D2C">
      <w:pPr>
        <w:pStyle w:val="Akapitzlist"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kolorystyka </w:t>
      </w:r>
      <w:proofErr w:type="spellStart"/>
      <w:r w:rsidRPr="00CF3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dachów</w:t>
      </w:r>
      <w:proofErr w:type="spellEnd"/>
      <w:r w:rsidRPr="00CF3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stromych </w:t>
      </w:r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kolory ciemniejsze </w:t>
      </w:r>
      <w:proofErr w:type="spellStart"/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>niz</w:t>
      </w:r>
      <w:proofErr w:type="spellEnd"/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̇ </w:t>
      </w:r>
      <w:proofErr w:type="spellStart"/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>ściany</w:t>
      </w:r>
      <w:proofErr w:type="spellEnd"/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>tożsame</w:t>
      </w:r>
      <w:proofErr w:type="spellEnd"/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odcieniach </w:t>
      </w:r>
      <w:proofErr w:type="spellStart"/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>brązu</w:t>
      </w:r>
      <w:proofErr w:type="spellEnd"/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czerwieni i </w:t>
      </w:r>
      <w:proofErr w:type="spellStart"/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>szarości</w:t>
      </w:r>
      <w:proofErr w:type="spellEnd"/>
      <w:r w:rsidRPr="00CF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FF46807" w14:textId="7D16BB22" w:rsidR="00475192" w:rsidRPr="00224B49" w:rsidRDefault="00475192" w:rsidP="00224B49">
      <w:pPr>
        <w:pStyle w:val="Tekstpodstawowy"/>
        <w:numPr>
          <w:ilvl w:val="0"/>
          <w:numId w:val="22"/>
        </w:numPr>
        <w:spacing w:line="276" w:lineRule="auto"/>
        <w:ind w:hanging="218"/>
        <w:rPr>
          <w:rStyle w:val="markedcontent"/>
          <w:b/>
          <w:sz w:val="24"/>
        </w:rPr>
      </w:pPr>
      <w:r w:rsidRPr="00CF3D2C">
        <w:rPr>
          <w:b/>
          <w:sz w:val="24"/>
        </w:rPr>
        <w:t>kolorystyka</w:t>
      </w:r>
      <w:r w:rsidR="00CF3D2C" w:rsidRPr="00CF3D2C">
        <w:rPr>
          <w:b/>
          <w:sz w:val="24"/>
        </w:rPr>
        <w:t xml:space="preserve"> elewacji</w:t>
      </w:r>
      <w:r w:rsidRPr="00CF3D2C">
        <w:rPr>
          <w:b/>
          <w:sz w:val="24"/>
        </w:rPr>
        <w:t xml:space="preserve"> </w:t>
      </w:r>
      <w:r w:rsidR="00F94B2A" w:rsidRPr="00CF3D2C">
        <w:rPr>
          <w:b/>
          <w:sz w:val="24"/>
        </w:rPr>
        <w:t>–</w:t>
      </w:r>
      <w:r w:rsidRPr="00CF3D2C">
        <w:rPr>
          <w:bCs/>
          <w:sz w:val="24"/>
        </w:rPr>
        <w:t xml:space="preserve"> </w:t>
      </w:r>
      <w:r w:rsidR="00F94B2A" w:rsidRPr="00CF3D2C">
        <w:rPr>
          <w:bCs/>
          <w:sz w:val="24"/>
        </w:rPr>
        <w:t>stosować</w:t>
      </w:r>
      <w:r w:rsidR="00F94B2A" w:rsidRPr="00CF3D2C">
        <w:rPr>
          <w:b/>
          <w:sz w:val="24"/>
        </w:rPr>
        <w:t xml:space="preserve"> </w:t>
      </w:r>
      <w:r w:rsidR="00F94B2A" w:rsidRPr="00CF3D2C">
        <w:rPr>
          <w:rStyle w:val="markedcontent"/>
          <w:sz w:val="24"/>
        </w:rPr>
        <w:t>w odcieniach pastelowych (bieli, brązu, szarości) oraz charakterystyczna dla</w:t>
      </w:r>
      <w:r w:rsidR="00F94B2A" w:rsidRPr="00CF3D2C">
        <w:rPr>
          <w:sz w:val="24"/>
        </w:rPr>
        <w:t xml:space="preserve"> </w:t>
      </w:r>
      <w:r w:rsidR="00F94B2A" w:rsidRPr="00CF3D2C">
        <w:rPr>
          <w:rStyle w:val="markedcontent"/>
          <w:sz w:val="24"/>
        </w:rPr>
        <w:t xml:space="preserve">naturalnych materiałów wykończeniowych; </w:t>
      </w:r>
      <w:r w:rsidR="00F94B2A" w:rsidRPr="00224B49">
        <w:rPr>
          <w:rStyle w:val="markedcontent"/>
          <w:sz w:val="24"/>
        </w:rPr>
        <w:t>zakaz stosowania kolorów jaskrawych i materiałów</w:t>
      </w:r>
      <w:r w:rsidR="00F94B2A" w:rsidRPr="00224B49">
        <w:rPr>
          <w:sz w:val="24"/>
        </w:rPr>
        <w:t xml:space="preserve"> </w:t>
      </w:r>
      <w:r w:rsidR="00F94B2A" w:rsidRPr="00224B49">
        <w:rPr>
          <w:rStyle w:val="markedcontent"/>
          <w:sz w:val="24"/>
        </w:rPr>
        <w:t>odblaskowych</w:t>
      </w:r>
      <w:r w:rsidR="00224B49" w:rsidRPr="00224B49">
        <w:rPr>
          <w:rStyle w:val="markedcontent"/>
          <w:sz w:val="24"/>
        </w:rPr>
        <w:t>;</w:t>
      </w:r>
    </w:p>
    <w:p w14:paraId="20ABCCAF" w14:textId="58A8D77F" w:rsidR="00224B49" w:rsidRPr="00224B49" w:rsidRDefault="00224B49" w:rsidP="00224B49">
      <w:pPr>
        <w:pStyle w:val="Akapitzlist"/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</w:t>
      </w:r>
      <w:proofErr w:type="spellStart"/>
      <w:r w:rsidRPr="00224B49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22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lokalizację </w:t>
      </w:r>
      <w:proofErr w:type="spellStart"/>
      <w:r w:rsidRPr="00224B49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budynków</w:t>
      </w:r>
      <w:proofErr w:type="spellEnd"/>
      <w:r w:rsidRPr="0022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24B49">
        <w:rPr>
          <w:rFonts w:ascii="Times New Roman" w:eastAsia="Times New Roman" w:hAnsi="Times New Roman" w:cs="Times New Roman"/>
          <w:sz w:val="24"/>
          <w:szCs w:val="24"/>
          <w:lang w:eastAsia="pl-PL"/>
        </w:rPr>
        <w:t>zwróconych</w:t>
      </w:r>
      <w:proofErr w:type="spellEnd"/>
      <w:r w:rsidRPr="0022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24B49">
        <w:rPr>
          <w:rFonts w:ascii="Times New Roman" w:eastAsia="Times New Roman" w:hAnsi="Times New Roman" w:cs="Times New Roman"/>
          <w:sz w:val="24"/>
          <w:szCs w:val="24"/>
          <w:lang w:eastAsia="pl-PL"/>
        </w:rPr>
        <w:t>ściana</w:t>
      </w:r>
      <w:proofErr w:type="spellEnd"/>
      <w:r w:rsidRPr="0022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bez </w:t>
      </w:r>
      <w:proofErr w:type="spellStart"/>
      <w:r w:rsidRPr="00224B49">
        <w:rPr>
          <w:rFonts w:ascii="Times New Roman" w:eastAsia="Times New Roman" w:hAnsi="Times New Roman" w:cs="Times New Roman"/>
          <w:sz w:val="24"/>
          <w:szCs w:val="24"/>
          <w:lang w:eastAsia="pl-PL"/>
        </w:rPr>
        <w:t>otworów</w:t>
      </w:r>
      <w:proofErr w:type="spellEnd"/>
      <w:r w:rsidRPr="0022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okiennych lub drzwiowych w </w:t>
      </w:r>
      <w:proofErr w:type="spellStart"/>
      <w:r w:rsidRPr="00224B4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strone</w:t>
      </w:r>
      <w:proofErr w:type="spellEnd"/>
      <w:r w:rsidRPr="0022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granicy z </w:t>
      </w:r>
      <w:proofErr w:type="spellStart"/>
      <w:r w:rsidRPr="00224B49">
        <w:rPr>
          <w:rFonts w:ascii="Times New Roman" w:eastAsia="Times New Roman" w:hAnsi="Times New Roman" w:cs="Times New Roman"/>
          <w:sz w:val="24"/>
          <w:szCs w:val="24"/>
          <w:lang w:eastAsia="pl-PL"/>
        </w:rPr>
        <w:t>sąsiednia</w:t>
      </w:r>
      <w:proofErr w:type="spellEnd"/>
      <w:r w:rsidRPr="0022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działka budowlaną w </w:t>
      </w:r>
      <w:proofErr w:type="spellStart"/>
      <w:r w:rsidRPr="00224B49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odległości</w:t>
      </w:r>
      <w:proofErr w:type="spellEnd"/>
      <w:r w:rsidRPr="0022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 m od granicy lub </w:t>
      </w:r>
      <w:proofErr w:type="spellStart"/>
      <w:r w:rsidRPr="00224B49">
        <w:rPr>
          <w:rFonts w:ascii="Times New Roman" w:eastAsia="Times New Roman" w:hAnsi="Times New Roman" w:cs="Times New Roman"/>
          <w:sz w:val="24"/>
          <w:szCs w:val="24"/>
          <w:lang w:eastAsia="pl-PL"/>
        </w:rPr>
        <w:t>bezpośrednio</w:t>
      </w:r>
      <w:proofErr w:type="spellEnd"/>
      <w:r w:rsidRPr="00224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tej granicy. </w:t>
      </w:r>
    </w:p>
    <w:p w14:paraId="2E47985B" w14:textId="5A7CD01F" w:rsidR="00475192" w:rsidRPr="009F55F3" w:rsidRDefault="00475192">
      <w:pPr>
        <w:pStyle w:val="Akapitzlist"/>
        <w:numPr>
          <w:ilvl w:val="3"/>
          <w:numId w:val="41"/>
        </w:numPr>
        <w:tabs>
          <w:tab w:val="left" w:pos="851"/>
        </w:tabs>
        <w:suppressAutoHyphens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5F3">
        <w:rPr>
          <w:rFonts w:ascii="Times New Roman" w:hAnsi="Times New Roman" w:cs="Times New Roman"/>
          <w:b/>
          <w:bCs/>
          <w:sz w:val="24"/>
          <w:szCs w:val="24"/>
        </w:rPr>
        <w:t xml:space="preserve">Ustala się następujące zasady </w:t>
      </w:r>
      <w:r w:rsidR="00072306">
        <w:rPr>
          <w:rFonts w:ascii="Times New Roman" w:hAnsi="Times New Roman" w:cs="Times New Roman"/>
          <w:b/>
          <w:bCs/>
          <w:sz w:val="24"/>
          <w:szCs w:val="24"/>
        </w:rPr>
        <w:t>modernizacji, r</w:t>
      </w:r>
      <w:r w:rsidRPr="009F55F3">
        <w:rPr>
          <w:rFonts w:ascii="Times New Roman" w:hAnsi="Times New Roman" w:cs="Times New Roman"/>
          <w:b/>
          <w:bCs/>
          <w:sz w:val="24"/>
          <w:szCs w:val="24"/>
        </w:rPr>
        <w:t>ozbudowy i budowy systemów komunikacji:</w:t>
      </w:r>
    </w:p>
    <w:p w14:paraId="0BAC9D4C" w14:textId="77777777" w:rsidR="00475192" w:rsidRPr="00F904A0" w:rsidRDefault="00475192">
      <w:pPr>
        <w:numPr>
          <w:ilvl w:val="0"/>
          <w:numId w:val="19"/>
        </w:numPr>
        <w:tabs>
          <w:tab w:val="num" w:pos="-2410"/>
          <w:tab w:val="num" w:pos="5760"/>
        </w:tabs>
        <w:suppressAutoHyphens w:val="0"/>
        <w:spacing w:after="0"/>
        <w:ind w:left="993" w:right="141" w:hanging="295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dojazd do działek budowlanych z dróg publicznych, w tym znajdujących się poza obszarem planu, poprzez istniejące zjazdy bezpośrednie do działek zlokalizowanych bezpośrednio przy nich, poprzez dojazdy niewydzielone i ciągi pieszo-jezdne;</w:t>
      </w:r>
    </w:p>
    <w:p w14:paraId="781B35F6" w14:textId="77777777" w:rsidR="00475192" w:rsidRPr="00F904A0" w:rsidRDefault="00475192">
      <w:pPr>
        <w:numPr>
          <w:ilvl w:val="0"/>
          <w:numId w:val="19"/>
        </w:numPr>
        <w:tabs>
          <w:tab w:val="num" w:pos="-2410"/>
        </w:tabs>
        <w:suppressAutoHyphens w:val="0"/>
        <w:spacing w:after="0"/>
        <w:ind w:left="993" w:right="141" w:hanging="295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dojazdy niewydzielone w planie liniami rozgraniczającymi należy wytyczać z uwzględnieniem możliwości prowadzenia lokalnych sieci uzbrojenia technicznego i zapewnienia dostępu służb ratowniczych;</w:t>
      </w:r>
    </w:p>
    <w:p w14:paraId="46F217E7" w14:textId="4468D87B" w:rsidR="00475192" w:rsidRPr="009F55F3" w:rsidRDefault="00475192">
      <w:pPr>
        <w:pStyle w:val="Akapitzlist"/>
        <w:numPr>
          <w:ilvl w:val="3"/>
          <w:numId w:val="41"/>
        </w:numPr>
        <w:tabs>
          <w:tab w:val="left" w:pos="851"/>
        </w:tabs>
        <w:suppressAutoHyphens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5F3">
        <w:rPr>
          <w:rFonts w:ascii="Times New Roman" w:hAnsi="Times New Roman" w:cs="Times New Roman"/>
          <w:b/>
          <w:bCs/>
          <w:sz w:val="24"/>
          <w:szCs w:val="24"/>
        </w:rPr>
        <w:t xml:space="preserve">Zasady </w:t>
      </w:r>
      <w:r w:rsidR="00072306">
        <w:rPr>
          <w:rFonts w:ascii="Times New Roman" w:hAnsi="Times New Roman" w:cs="Times New Roman"/>
          <w:b/>
          <w:bCs/>
          <w:sz w:val="24"/>
          <w:szCs w:val="24"/>
        </w:rPr>
        <w:t xml:space="preserve">modernizacji, </w:t>
      </w:r>
      <w:r w:rsidRPr="009F55F3">
        <w:rPr>
          <w:rFonts w:ascii="Times New Roman" w:hAnsi="Times New Roman" w:cs="Times New Roman"/>
          <w:b/>
          <w:bCs/>
          <w:sz w:val="24"/>
          <w:szCs w:val="24"/>
        </w:rPr>
        <w:t>rozbudowy i budowy systemów infrastruktury technicznej są następujące:</w:t>
      </w:r>
    </w:p>
    <w:p w14:paraId="3DBCAFD2" w14:textId="1048C90A" w:rsidR="004C4954" w:rsidRPr="00F904A0" w:rsidRDefault="004C4954">
      <w:pPr>
        <w:numPr>
          <w:ilvl w:val="0"/>
          <w:numId w:val="11"/>
        </w:numPr>
        <w:tabs>
          <w:tab w:val="num" w:pos="-2268"/>
        </w:tabs>
        <w:suppressAutoHyphens w:val="0"/>
        <w:spacing w:after="0"/>
        <w:ind w:left="993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utrzymuje się przebiegi i lokalizację istniejących sieci, urządzeń i obiektów infrastruktury technicznej,</w:t>
      </w:r>
      <w:r w:rsidR="000F379D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w tym obsługujących obszar nie objęty planem;</w:t>
      </w:r>
    </w:p>
    <w:p w14:paraId="301CFF35" w14:textId="05F1EBE2" w:rsidR="004C4954" w:rsidRPr="00F904A0" w:rsidRDefault="004C4954">
      <w:pPr>
        <w:numPr>
          <w:ilvl w:val="0"/>
          <w:numId w:val="11"/>
        </w:numPr>
        <w:tabs>
          <w:tab w:val="num" w:pos="-2268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ustala się możliwość prowadzenia robót budowlanych polegających na budowie, rozbudowie,</w:t>
      </w:r>
      <w:r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przebudowie, montażu, remoncie lub rozbiórce i odłączeniu obiektów oraz urządzeń budowlanych</w:t>
      </w:r>
      <w:r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infrastruktury technicznej a także zmianie przebiegu sieci, lokalizacji nowych sieci, obiektów i urządzeń</w:t>
      </w:r>
      <w:r w:rsidR="000F379D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infrastruktury, miejsc przyłączenia sieci do zasilania, w sposób nie kolidujący z innymi ustaleniami</w:t>
      </w:r>
      <w:r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planu, zachowując warunki przepisów odrębnych w tym zakresie;</w:t>
      </w:r>
    </w:p>
    <w:p w14:paraId="7738B137" w14:textId="77777777" w:rsidR="004C4954" w:rsidRPr="00F904A0" w:rsidRDefault="004C4954">
      <w:pPr>
        <w:numPr>
          <w:ilvl w:val="0"/>
          <w:numId w:val="11"/>
        </w:numPr>
        <w:tabs>
          <w:tab w:val="num" w:pos="-2268"/>
        </w:tabs>
        <w:suppressAutoHyphens w:val="0"/>
        <w:spacing w:after="0"/>
        <w:ind w:left="993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ustala się nakaz powiązania sieci, obiektów i urządzeń infrastruktury technicznej z istniejącym układem</w:t>
      </w:r>
      <w:r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zewnętrznym;</w:t>
      </w:r>
    </w:p>
    <w:p w14:paraId="0C027B8F" w14:textId="77777777" w:rsidR="004C4954" w:rsidRPr="00F904A0" w:rsidRDefault="004C4954">
      <w:pPr>
        <w:numPr>
          <w:ilvl w:val="0"/>
          <w:numId w:val="11"/>
        </w:numPr>
        <w:tabs>
          <w:tab w:val="num" w:pos="-2268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ustala się konieczność uwzględnienia ograniczeń określonych w przepisach odrębnych w zakresie</w:t>
      </w:r>
      <w:r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zabudowy oraz zagospodarowania terenów bezpośrednio przylegających do sieci, urządzeń i obiektów</w:t>
      </w:r>
      <w:r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infrastruktury technicznej;</w:t>
      </w:r>
    </w:p>
    <w:p w14:paraId="593882B7" w14:textId="64E81622" w:rsidR="004C4954" w:rsidRPr="00F904A0" w:rsidRDefault="004C4954">
      <w:pPr>
        <w:numPr>
          <w:ilvl w:val="0"/>
          <w:numId w:val="11"/>
        </w:numPr>
        <w:tabs>
          <w:tab w:val="num" w:pos="-2268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ustala się zasadę lokalizacji sieci, obiektów i urządzeń z zakresu elektroenergetyki i telekomunikacji</w:t>
      </w:r>
      <w:r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z nakazem uwzględniania ochrony zdrowia mieszkańców przed oddziaływaniem (promieniowaniem) pól</w:t>
      </w:r>
      <w:r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elektromagnetycznych;</w:t>
      </w:r>
    </w:p>
    <w:p w14:paraId="7D447332" w14:textId="77777777" w:rsidR="004C4954" w:rsidRPr="00F904A0" w:rsidRDefault="00475192">
      <w:pPr>
        <w:numPr>
          <w:ilvl w:val="0"/>
          <w:numId w:val="11"/>
        </w:numPr>
        <w:tabs>
          <w:tab w:val="num" w:pos="-2268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F904A0">
        <w:rPr>
          <w:rFonts w:ascii="Times New Roman" w:hAnsi="Times New Roman" w:cs="Times New Roman"/>
          <w:b/>
          <w:sz w:val="24"/>
          <w:szCs w:val="24"/>
        </w:rPr>
        <w:t>składowania i magazynowania odpadów</w:t>
      </w:r>
      <w:r w:rsidR="004C4954" w:rsidRPr="00F904A0">
        <w:rPr>
          <w:rFonts w:ascii="Times New Roman" w:hAnsi="Times New Roman" w:cs="Times New Roman"/>
          <w:b/>
          <w:sz w:val="24"/>
          <w:szCs w:val="24"/>
        </w:rPr>
        <w:t>:</w:t>
      </w:r>
    </w:p>
    <w:p w14:paraId="30F052BE" w14:textId="4DD79516" w:rsidR="004C4954" w:rsidRPr="00F904A0" w:rsidRDefault="004C4954">
      <w:pPr>
        <w:pStyle w:val="Akapitzlist"/>
        <w:numPr>
          <w:ilvl w:val="0"/>
          <w:numId w:val="36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ustala się nakaz prowadzenia gospodarki odpadami komunalnymi i innymi na zasadach obowiązujących</w:t>
      </w:r>
      <w:r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 xml:space="preserve">na terenie Gminy </w:t>
      </w:r>
      <w:r w:rsidR="00E87AB7">
        <w:rPr>
          <w:rStyle w:val="markedcontent"/>
          <w:rFonts w:ascii="Times New Roman" w:hAnsi="Times New Roman" w:cs="Times New Roman"/>
          <w:sz w:val="24"/>
          <w:szCs w:val="24"/>
        </w:rPr>
        <w:t>Skołyszyn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, z segregacją odpadów u źródeł ich powstawania, przy zachowaniu</w:t>
      </w:r>
      <w:r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obowiązujących w tym zakresie przepisów odrębnych,</w:t>
      </w:r>
    </w:p>
    <w:p w14:paraId="74C7E924" w14:textId="48FDCA40" w:rsidR="00A42F70" w:rsidRPr="00A42F70" w:rsidRDefault="00A42F70">
      <w:pPr>
        <w:numPr>
          <w:ilvl w:val="0"/>
          <w:numId w:val="36"/>
        </w:numPr>
        <w:suppressAutoHyphens w:val="0"/>
        <w:spacing w:before="100" w:beforeAutospacing="1" w:after="100" w:afterAutospacing="1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 składowania i przetwarzania </w:t>
      </w:r>
      <w:proofErr w:type="spellStart"/>
      <w:r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odpadów</w:t>
      </w:r>
      <w:proofErr w:type="spellEnd"/>
      <w:r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także</w:t>
      </w:r>
      <w:proofErr w:type="spellEnd"/>
      <w:r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zbierania i magazynowania </w:t>
      </w:r>
      <w:proofErr w:type="spellStart"/>
      <w:r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odpadów</w:t>
      </w:r>
      <w:proofErr w:type="spellEnd"/>
      <w:r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proofErr w:type="spellStart"/>
      <w:r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wyjątkiem</w:t>
      </w:r>
      <w:proofErr w:type="spellEnd"/>
      <w:r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powstałych w wyniku </w:t>
      </w:r>
      <w:proofErr w:type="spellStart"/>
      <w:r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działalności</w:t>
      </w:r>
      <w:proofErr w:type="spellEnd"/>
      <w:r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realizowanej w ramach przeznaczenia </w:t>
      </w:r>
      <w:r w:rsidR="00B4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terenu </w:t>
      </w:r>
      <w:r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(przy czym nie dopuszcza </w:t>
      </w:r>
      <w:proofErr w:type="spellStart"/>
      <w:r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magazynowania </w:t>
      </w:r>
      <w:proofErr w:type="spellStart"/>
      <w:r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>odpadów</w:t>
      </w:r>
      <w:proofErr w:type="spellEnd"/>
      <w:r w:rsidRPr="00A42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otwartych powierzchniach),</w:t>
      </w:r>
    </w:p>
    <w:p w14:paraId="4CE52BA7" w14:textId="0FC0DC16" w:rsidR="004C4954" w:rsidRPr="00F904A0" w:rsidRDefault="004C4954">
      <w:pPr>
        <w:pStyle w:val="Akapitzlist"/>
        <w:numPr>
          <w:ilvl w:val="0"/>
          <w:numId w:val="36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obowiązuje zakaz</w:t>
      </w:r>
      <w:r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postępowania z</w:t>
      </w:r>
      <w:r w:rsidR="000F37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odpadami w sposób zagrażający zanieczyszczeniem wód, gleby i powietrza,</w:t>
      </w:r>
    </w:p>
    <w:p w14:paraId="508BC45F" w14:textId="6B414492" w:rsidR="00475192" w:rsidRPr="00F904A0" w:rsidRDefault="004C4954">
      <w:pPr>
        <w:pStyle w:val="Akapitzlist"/>
        <w:numPr>
          <w:ilvl w:val="0"/>
          <w:numId w:val="36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obowiązuje zakaz lokalizacji inwestycji z zakresu gospodarowania odpadami na obszarze planu</w:t>
      </w:r>
      <w:r w:rsidRPr="00F904A0">
        <w:rPr>
          <w:rFonts w:ascii="Times New Roman" w:hAnsi="Times New Roman" w:cs="Times New Roman"/>
          <w:sz w:val="24"/>
          <w:szCs w:val="24"/>
        </w:rPr>
        <w:t>;</w:t>
      </w:r>
    </w:p>
    <w:p w14:paraId="1CF946FB" w14:textId="7E5742E1" w:rsidR="00475192" w:rsidRPr="00F904A0" w:rsidRDefault="00475192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F904A0">
        <w:rPr>
          <w:rFonts w:ascii="Times New Roman" w:hAnsi="Times New Roman" w:cs="Times New Roman"/>
          <w:b/>
          <w:sz w:val="24"/>
          <w:szCs w:val="24"/>
        </w:rPr>
        <w:t>zaopatrzenia w wodę:</w:t>
      </w:r>
    </w:p>
    <w:p w14:paraId="3D15DA59" w14:textId="6C9CA803" w:rsidR="004C4954" w:rsidRPr="00F904A0" w:rsidRDefault="004C4954">
      <w:pPr>
        <w:pStyle w:val="Akapitzlist"/>
        <w:numPr>
          <w:ilvl w:val="0"/>
          <w:numId w:val="37"/>
        </w:numPr>
        <w:suppressAutoHyphens w:val="0"/>
        <w:spacing w:after="0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ustala się utrzymanie istniejącej sieci wodociągowej a także możliwości rozbudowy i przebudowy</w:t>
      </w:r>
      <w:r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 xml:space="preserve">istniejącego systemu zaopatrzenia w wodę stosownie do potrzeb </w:t>
      </w:r>
      <w:proofErr w:type="spellStart"/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socjalno</w:t>
      </w:r>
      <w:proofErr w:type="spellEnd"/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 xml:space="preserve"> - bytowych, produkcji, usług</w:t>
      </w:r>
      <w:r w:rsidR="000F379D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oraz celów gaśniczych,</w:t>
      </w:r>
    </w:p>
    <w:p w14:paraId="62A4FAFB" w14:textId="7C2B400D" w:rsidR="004C4954" w:rsidRPr="00F904A0" w:rsidRDefault="004C4954">
      <w:pPr>
        <w:pStyle w:val="Akapitzlist"/>
        <w:numPr>
          <w:ilvl w:val="0"/>
          <w:numId w:val="37"/>
        </w:numPr>
        <w:suppressAutoHyphens w:val="0"/>
        <w:spacing w:after="0"/>
        <w:ind w:right="22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ustala się zaopatrzenie w wodę z wodociągu komunalnego</w:t>
      </w:r>
      <w:r w:rsidR="00E87AB7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01391725" w14:textId="31D8E33D" w:rsidR="004C4954" w:rsidRPr="00F904A0" w:rsidRDefault="004C4954">
      <w:pPr>
        <w:pStyle w:val="Akapitzlist"/>
        <w:numPr>
          <w:ilvl w:val="0"/>
          <w:numId w:val="37"/>
        </w:numPr>
        <w:suppressAutoHyphens w:val="0"/>
        <w:spacing w:after="0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dopuszcza się budowę, rozbudowę i przebudowę zbiorowej sieci wodociągowej o średnicy nie mniejszej</w:t>
      </w:r>
      <w:r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niż ø 110 mm; dopuszcza się korekty przebiegu istniejących sieci oraz miejsc przyłączenia sieci do</w:t>
      </w:r>
      <w:r w:rsidR="000F379D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zasilania, a także lokalizację nowych sieci, obiektów i urządzeń infrastruktury wodociągowej, stosownie</w:t>
      </w:r>
      <w:r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do szczegółowych rozwiązań technicznych nie kolidujących z innymi ustaleniami planu,</w:t>
      </w:r>
    </w:p>
    <w:p w14:paraId="3CF4C34C" w14:textId="1CFCA0D5" w:rsidR="004C4954" w:rsidRPr="00F904A0" w:rsidRDefault="004C4954">
      <w:pPr>
        <w:pStyle w:val="Akapitzlist"/>
        <w:numPr>
          <w:ilvl w:val="0"/>
          <w:numId w:val="37"/>
        </w:numPr>
        <w:suppressAutoHyphens w:val="0"/>
        <w:spacing w:after="0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 xml:space="preserve">lokalizacja urządzeń, obiektów i sieci wodociągowej względem zabudowy </w:t>
      </w:r>
      <w:r w:rsidR="000F379D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zadrzewień</w:t>
      </w:r>
      <w:proofErr w:type="spellEnd"/>
      <w:r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z uwzględnieniem wymaganych odległości dla umożliwienia dostępu i obsługi eksploatacyjnej,</w:t>
      </w:r>
    </w:p>
    <w:p w14:paraId="1896A575" w14:textId="22B2C29A" w:rsidR="004C4954" w:rsidRPr="00F904A0" w:rsidRDefault="004C4954">
      <w:pPr>
        <w:pStyle w:val="Akapitzlist"/>
        <w:numPr>
          <w:ilvl w:val="0"/>
          <w:numId w:val="37"/>
        </w:numPr>
        <w:suppressAutoHyphens w:val="0"/>
        <w:spacing w:after="0"/>
        <w:ind w:right="22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dopuszcza się zaopatrzenie w wodę ze źródeł indywidualnych (ujęcia</w:t>
      </w:r>
      <w:r w:rsidR="000F37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F379D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i wodociągi lokalne, studnie)</w:t>
      </w:r>
      <w:r w:rsidR="000F379D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 xml:space="preserve">z uwzględnieniem warunków określonych </w:t>
      </w:r>
      <w:r w:rsidR="000F379D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w przepisach odrębnych,</w:t>
      </w:r>
    </w:p>
    <w:p w14:paraId="613BB971" w14:textId="4850D152" w:rsidR="004C4954" w:rsidRPr="00F904A0" w:rsidRDefault="004C4954">
      <w:pPr>
        <w:pStyle w:val="Akapitzlist"/>
        <w:numPr>
          <w:ilvl w:val="0"/>
          <w:numId w:val="37"/>
        </w:numPr>
        <w:suppressAutoHyphens w:val="0"/>
        <w:spacing w:after="0"/>
        <w:ind w:right="22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 xml:space="preserve">ustala się konieczność uwzględnienia potrzeb ochrony przeciwpożarowej; </w:t>
      </w:r>
      <w:r w:rsidR="000F379D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w dostosowaniu do wymagań</w:t>
      </w:r>
      <w:r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określonych w obowiązujących przepisach odrębnych należy wykonać sieć hydrantów zewnętrznych</w:t>
      </w:r>
      <w:r w:rsidR="000F379D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zapewniających odpowiednią ilość wody do gaszenia pożaru</w:t>
      </w:r>
      <w:r w:rsidR="00A42F70">
        <w:rPr>
          <w:rStyle w:val="markedcontent"/>
          <w:rFonts w:ascii="Times New Roman" w:hAnsi="Times New Roman" w:cs="Times New Roman"/>
          <w:sz w:val="24"/>
          <w:szCs w:val="24"/>
        </w:rPr>
        <w:t>, dopuszcza się realizację zbiornika przeciwpożarowego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30F70DFA" w14:textId="33FDCC5F" w:rsidR="00475192" w:rsidRPr="00F904A0" w:rsidRDefault="00475192">
      <w:pPr>
        <w:pStyle w:val="Akapitzlist"/>
        <w:numPr>
          <w:ilvl w:val="0"/>
          <w:numId w:val="11"/>
        </w:numPr>
        <w:suppressAutoHyphens w:val="0"/>
        <w:spacing w:after="0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F904A0">
        <w:rPr>
          <w:rFonts w:ascii="Times New Roman" w:hAnsi="Times New Roman" w:cs="Times New Roman"/>
          <w:b/>
          <w:sz w:val="24"/>
          <w:szCs w:val="24"/>
        </w:rPr>
        <w:t>gospodarki ściekowej:</w:t>
      </w:r>
    </w:p>
    <w:p w14:paraId="184824B5" w14:textId="674A88E5" w:rsidR="006F5CDF" w:rsidRPr="00F904A0" w:rsidRDefault="004C4954">
      <w:pPr>
        <w:pStyle w:val="Akapitzlist"/>
        <w:numPr>
          <w:ilvl w:val="0"/>
          <w:numId w:val="38"/>
        </w:numPr>
        <w:suppressAutoHyphens w:val="0"/>
        <w:spacing w:after="0"/>
        <w:ind w:right="8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ustala się utrzymanie indywidualnych i zbiorczych systemów kanalizacji, odprowadzania i oczyszczania</w:t>
      </w:r>
      <w:r w:rsidR="006F5CDF"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ścieków - średnica kanałów min. ø 250 mm; podłączenie do istniejącej sieci kanalizacyjnej</w:t>
      </w:r>
      <w:r w:rsidR="006F5CDF" w:rsidRPr="00F90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EBAD8" w14:textId="77777777" w:rsidR="006F5CDF" w:rsidRPr="00F904A0" w:rsidRDefault="004C4954">
      <w:pPr>
        <w:pStyle w:val="Akapitzlist"/>
        <w:numPr>
          <w:ilvl w:val="0"/>
          <w:numId w:val="38"/>
        </w:numPr>
        <w:suppressAutoHyphens w:val="0"/>
        <w:spacing w:after="0"/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ustala się obowiązek podczyszczania ścieków przemysłowych z teren</w:t>
      </w:r>
      <w:r w:rsidR="006F5CDF" w:rsidRPr="00F904A0">
        <w:rPr>
          <w:rStyle w:val="markedcontent"/>
          <w:rFonts w:ascii="Times New Roman" w:hAnsi="Times New Roman" w:cs="Times New Roman"/>
          <w:sz w:val="24"/>
          <w:szCs w:val="24"/>
        </w:rPr>
        <w:t xml:space="preserve">u usługowego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przed wprowadzeniem do kanalizacji zbiorczej,</w:t>
      </w:r>
    </w:p>
    <w:p w14:paraId="50C14976" w14:textId="42C33D60" w:rsidR="006F5CDF" w:rsidRPr="00F904A0" w:rsidRDefault="004C4954">
      <w:pPr>
        <w:pStyle w:val="Akapitzlist"/>
        <w:numPr>
          <w:ilvl w:val="0"/>
          <w:numId w:val="38"/>
        </w:numPr>
        <w:suppressAutoHyphens w:val="0"/>
        <w:spacing w:after="0"/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obowiązuje zakaz odprowadzania nieoczyszczonych ścieków do wód powierzchniowych, podziemnych</w:t>
      </w:r>
      <w:r w:rsidR="006F5CDF"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i bezpośrednio do gruntu oraz stosowania rozwiązań technicznych, które mogłyby powodować</w:t>
      </w:r>
      <w:r w:rsidR="000F379D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dostawanie się zanieczyszczeń do wód i gleby, a także zakaz lokalizacji</w:t>
      </w:r>
      <w:r w:rsidR="006F5CDF" w:rsidRPr="00F904A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wylewisk, zbiorników</w:t>
      </w:r>
      <w:r w:rsidR="006F5CDF" w:rsidRPr="00F904A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z substancjami toksycznymi; lokalizacja zbiorników z substancjami ropopochodnymi przy</w:t>
      </w:r>
      <w:r w:rsidR="000F379D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uwzględnieniu przepisów odrębnych,</w:t>
      </w:r>
    </w:p>
    <w:p w14:paraId="0286E0CE" w14:textId="571667A9" w:rsidR="006F5CDF" w:rsidRPr="00F904A0" w:rsidRDefault="004C4954">
      <w:pPr>
        <w:pStyle w:val="Akapitzlist"/>
        <w:numPr>
          <w:ilvl w:val="0"/>
          <w:numId w:val="38"/>
        </w:numPr>
        <w:suppressAutoHyphens w:val="0"/>
        <w:spacing w:after="0"/>
        <w:ind w:right="8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 xml:space="preserve">lokalizacja obiektów, urządzeń i sieci kanalizacyjnej względem zabudowy </w:t>
      </w:r>
      <w:r w:rsidR="000F379D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zadrzewień</w:t>
      </w:r>
      <w:proofErr w:type="spellEnd"/>
      <w:r w:rsidR="006F5CDF"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z uwzględnieniem wymaganych odległości dla umożliwienia dostępu i obsługi eksploatacyjnej;</w:t>
      </w:r>
    </w:p>
    <w:p w14:paraId="384B7D23" w14:textId="3F5232DF" w:rsidR="00D64CC8" w:rsidRPr="00D64CC8" w:rsidRDefault="00D64CC8" w:rsidP="00D64CC8">
      <w:pPr>
        <w:pStyle w:val="Akapitzlist"/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gospodarki </w:t>
      </w:r>
      <w:r w:rsidRPr="00D64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wodami opadowymi</w:t>
      </w:r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D162E0D" w14:textId="77777777" w:rsidR="00D64CC8" w:rsidRPr="00D64CC8" w:rsidRDefault="00D64CC8" w:rsidP="00D64CC8">
      <w:pPr>
        <w:pStyle w:val="Akapitzlist"/>
        <w:numPr>
          <w:ilvl w:val="0"/>
          <w:numId w:val="43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odprowadzenie </w:t>
      </w:r>
      <w:proofErr w:type="spellStart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>wód</w:t>
      </w:r>
      <w:proofErr w:type="spellEnd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opadowych poprzez </w:t>
      </w:r>
      <w:proofErr w:type="spellStart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>budowe</w:t>
      </w:r>
      <w:proofErr w:type="spellEnd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sieci kanalizacji deszczowej o przekroju nie mniejszym </w:t>
      </w:r>
      <w:proofErr w:type="spellStart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>niz</w:t>
      </w:r>
      <w:proofErr w:type="spellEnd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̇ Ø300 mm, </w:t>
      </w:r>
    </w:p>
    <w:p w14:paraId="5A553E63" w14:textId="77777777" w:rsidR="00D64CC8" w:rsidRPr="00D64CC8" w:rsidRDefault="00D64CC8" w:rsidP="00D64CC8">
      <w:pPr>
        <w:pStyle w:val="Akapitzlist"/>
        <w:numPr>
          <w:ilvl w:val="0"/>
          <w:numId w:val="43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</w:t>
      </w:r>
      <w:proofErr w:type="spellStart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odprowadzanie </w:t>
      </w:r>
      <w:proofErr w:type="spellStart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>wód</w:t>
      </w:r>
      <w:proofErr w:type="spellEnd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opadowych na własny teren nieutwardzony,</w:t>
      </w:r>
    </w:p>
    <w:p w14:paraId="7C87064B" w14:textId="77777777" w:rsidR="00D64CC8" w:rsidRPr="00D64CC8" w:rsidRDefault="00D64CC8" w:rsidP="00D64CC8">
      <w:pPr>
        <w:pStyle w:val="Akapitzlist"/>
        <w:numPr>
          <w:ilvl w:val="0"/>
          <w:numId w:val="43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</w:t>
      </w:r>
      <w:proofErr w:type="spellStart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zbiorniki retencyjne, </w:t>
      </w:r>
    </w:p>
    <w:p w14:paraId="1B3DF9D2" w14:textId="7A693829" w:rsidR="00D64CC8" w:rsidRPr="00D64CC8" w:rsidRDefault="00D64CC8" w:rsidP="00D64CC8">
      <w:pPr>
        <w:pStyle w:val="Akapitzlist"/>
        <w:numPr>
          <w:ilvl w:val="0"/>
          <w:numId w:val="43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czasu zrealizowania kanalizacji deszczowej, odprowadzenie </w:t>
      </w:r>
      <w:proofErr w:type="spellStart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>wód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opadowych </w:t>
      </w:r>
      <w:proofErr w:type="spellStart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rozwiązac</w:t>
      </w:r>
      <w:proofErr w:type="spellEnd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w </w:t>
      </w:r>
      <w:proofErr w:type="spellStart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>sposób</w:t>
      </w:r>
      <w:proofErr w:type="spellEnd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zapewniający</w:t>
      </w:r>
      <w:proofErr w:type="spellEnd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pełną </w:t>
      </w:r>
      <w:proofErr w:type="spellStart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ochrone</w:t>
      </w:r>
      <w:proofErr w:type="spellEnd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przed przenikaniem </w:t>
      </w:r>
      <w:proofErr w:type="spellStart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zanieczyszczen</w:t>
      </w:r>
      <w:proofErr w:type="spellEnd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do gruntu oraz </w:t>
      </w:r>
      <w:proofErr w:type="spellStart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>wód</w:t>
      </w:r>
      <w:proofErr w:type="spellEnd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powierzchniowych i podziemnych, zgodnie z przepisami </w:t>
      </w:r>
      <w:proofErr w:type="spellStart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>odrębnymi</w:t>
      </w:r>
      <w:proofErr w:type="spellEnd"/>
      <w:r w:rsidRPr="00D6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28B6793F" w14:textId="5D5B8659" w:rsidR="00475192" w:rsidRPr="00F904A0" w:rsidRDefault="00475192">
      <w:pPr>
        <w:pStyle w:val="Akapitzlist"/>
        <w:numPr>
          <w:ilvl w:val="0"/>
          <w:numId w:val="11"/>
        </w:numPr>
        <w:suppressAutoHyphens w:val="0"/>
        <w:spacing w:after="0"/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F904A0">
        <w:rPr>
          <w:rFonts w:ascii="Times New Roman" w:hAnsi="Times New Roman" w:cs="Times New Roman"/>
          <w:b/>
          <w:bCs/>
          <w:sz w:val="24"/>
          <w:szCs w:val="24"/>
        </w:rPr>
        <w:t>zaopatrzenia w gaz</w:t>
      </w:r>
      <w:r w:rsidRPr="00F904A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6E0633" w14:textId="22815345" w:rsidR="006F5CDF" w:rsidRPr="00F904A0" w:rsidRDefault="006F5CDF">
      <w:pPr>
        <w:pStyle w:val="Akapitzlist"/>
        <w:numPr>
          <w:ilvl w:val="0"/>
          <w:numId w:val="3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ustala się zaopatrzenie w gaz ziemny poprzez przyłącza do istniejącego systemu gazowej sieci</w:t>
      </w:r>
      <w:r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dystrybucyjnej średniego i niskiego ciśnienia,</w:t>
      </w:r>
    </w:p>
    <w:p w14:paraId="75824F15" w14:textId="77777777" w:rsidR="006F5CDF" w:rsidRPr="00F904A0" w:rsidRDefault="006F5CDF">
      <w:pPr>
        <w:pStyle w:val="Akapitzlist"/>
        <w:numPr>
          <w:ilvl w:val="0"/>
          <w:numId w:val="3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dopuszcza się indywidualne rozwiązania zaopatrzenia w gaz (zbiornik propan – butan, butle gazowe),</w:t>
      </w:r>
    </w:p>
    <w:p w14:paraId="636B8263" w14:textId="77777777" w:rsidR="006F5CDF" w:rsidRPr="00F904A0" w:rsidRDefault="006F5CDF">
      <w:pPr>
        <w:pStyle w:val="Akapitzlist"/>
        <w:numPr>
          <w:ilvl w:val="0"/>
          <w:numId w:val="39"/>
        </w:numPr>
        <w:suppressAutoHyphens w:val="0"/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dla istniejących gazociągów przy ustalaniu lokalizacji inwestycji należy zachować strefy kontrolowane,</w:t>
      </w:r>
      <w:r w:rsidRP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Style w:val="markedcontent"/>
          <w:rFonts w:ascii="Times New Roman" w:hAnsi="Times New Roman" w:cs="Times New Roman"/>
          <w:sz w:val="24"/>
          <w:szCs w:val="24"/>
        </w:rPr>
        <w:t>odległości oraz uwzględnić ograniczenia w zagospodarowaniu zgodnie z przepisami odrębnymi,</w:t>
      </w:r>
    </w:p>
    <w:p w14:paraId="2D0BD7B1" w14:textId="70C41E2E" w:rsidR="00475192" w:rsidRPr="00F904A0" w:rsidRDefault="00475192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F904A0">
        <w:rPr>
          <w:rFonts w:ascii="Times New Roman" w:hAnsi="Times New Roman" w:cs="Times New Roman"/>
          <w:b/>
          <w:sz w:val="24"/>
          <w:szCs w:val="24"/>
        </w:rPr>
        <w:t>infrastruktury energetycznej:</w:t>
      </w:r>
      <w:r w:rsidRPr="00F90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E5BD2" w14:textId="77777777" w:rsidR="00475192" w:rsidRPr="00F904A0" w:rsidRDefault="00475192">
      <w:pPr>
        <w:numPr>
          <w:ilvl w:val="1"/>
          <w:numId w:val="25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zaopatrzenie odbiorców w energię elektryczną z istniejącej sieci elektroenergetycznej poprzez stacje transformatorowe SN/</w:t>
      </w:r>
      <w:proofErr w:type="spellStart"/>
      <w:r w:rsidRPr="00F904A0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F904A0">
        <w:rPr>
          <w:rFonts w:ascii="Times New Roman" w:hAnsi="Times New Roman" w:cs="Times New Roman"/>
          <w:sz w:val="24"/>
          <w:szCs w:val="24"/>
        </w:rPr>
        <w:t xml:space="preserve"> oraz linie średniego i niskiego napięcia,</w:t>
      </w:r>
    </w:p>
    <w:p w14:paraId="50F55BCF" w14:textId="24B84F82" w:rsidR="00475192" w:rsidRPr="00F904A0" w:rsidRDefault="00475192">
      <w:pPr>
        <w:numPr>
          <w:ilvl w:val="1"/>
          <w:numId w:val="25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możliwość przebudowy istniejących lub budowy nowych stacji transformatorowych SN/</w:t>
      </w:r>
      <w:proofErr w:type="spellStart"/>
      <w:r w:rsidRPr="00F904A0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F904A0">
        <w:rPr>
          <w:rFonts w:ascii="Times New Roman" w:hAnsi="Times New Roman" w:cs="Times New Roman"/>
          <w:sz w:val="24"/>
          <w:szCs w:val="24"/>
        </w:rPr>
        <w:t xml:space="preserve"> oraz linii zasilających SN i </w:t>
      </w:r>
      <w:proofErr w:type="spellStart"/>
      <w:r w:rsidRPr="00F904A0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F904A0">
        <w:rPr>
          <w:rFonts w:ascii="Times New Roman" w:hAnsi="Times New Roman" w:cs="Times New Roman"/>
          <w:sz w:val="24"/>
          <w:szCs w:val="24"/>
        </w:rPr>
        <w:t>, stosownie do szczegółowych rozwiązań technicznych, w sposób nie kolidujący z innymi ustaleniami planu</w:t>
      </w:r>
      <w:r w:rsidR="006F5CDF" w:rsidRPr="00F904A0">
        <w:rPr>
          <w:rFonts w:ascii="Times New Roman" w:hAnsi="Times New Roman" w:cs="Times New Roman"/>
          <w:sz w:val="24"/>
          <w:szCs w:val="24"/>
        </w:rPr>
        <w:t>,</w:t>
      </w:r>
    </w:p>
    <w:p w14:paraId="046234FD" w14:textId="625BEACE" w:rsidR="006F5CDF" w:rsidRPr="00072306" w:rsidRDefault="006F5CDF">
      <w:pPr>
        <w:numPr>
          <w:ilvl w:val="1"/>
          <w:numId w:val="25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06">
        <w:rPr>
          <w:rStyle w:val="markedcontent"/>
          <w:rFonts w:ascii="Times New Roman" w:hAnsi="Times New Roman" w:cs="Times New Roman"/>
          <w:sz w:val="24"/>
          <w:szCs w:val="24"/>
        </w:rPr>
        <w:t>dopuszcza się stosowanie odnawialnych źródeł energii takich jak: kolektory słoneczne, ogniwa</w:t>
      </w:r>
      <w:r w:rsidR="000F379D" w:rsidRPr="00072306">
        <w:rPr>
          <w:rFonts w:ascii="Times New Roman" w:hAnsi="Times New Roman" w:cs="Times New Roman"/>
          <w:sz w:val="24"/>
          <w:szCs w:val="24"/>
        </w:rPr>
        <w:t xml:space="preserve"> </w:t>
      </w:r>
      <w:r w:rsidRPr="00072306">
        <w:rPr>
          <w:rStyle w:val="markedcontent"/>
          <w:rFonts w:ascii="Times New Roman" w:hAnsi="Times New Roman" w:cs="Times New Roman"/>
          <w:sz w:val="24"/>
          <w:szCs w:val="24"/>
        </w:rPr>
        <w:t xml:space="preserve">fotowoltaiczne, pompy ciepła, o mocy poniżej </w:t>
      </w:r>
      <w:r w:rsidR="00072306" w:rsidRPr="00072306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072306">
        <w:rPr>
          <w:rStyle w:val="markedcontent"/>
          <w:rFonts w:ascii="Times New Roman" w:hAnsi="Times New Roman" w:cs="Times New Roman"/>
          <w:sz w:val="24"/>
          <w:szCs w:val="24"/>
        </w:rPr>
        <w:t>00kW,</w:t>
      </w:r>
    </w:p>
    <w:p w14:paraId="6FCFE9D7" w14:textId="1B8CF2A3" w:rsidR="00475192" w:rsidRPr="00F904A0" w:rsidRDefault="00475192">
      <w:pPr>
        <w:pStyle w:val="Akapitzlist"/>
        <w:widowControl w:val="0"/>
        <w:numPr>
          <w:ilvl w:val="0"/>
          <w:numId w:val="11"/>
        </w:numPr>
        <w:suppressAutoHyphens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F904A0">
        <w:rPr>
          <w:rFonts w:ascii="Times New Roman" w:hAnsi="Times New Roman" w:cs="Times New Roman"/>
          <w:b/>
          <w:sz w:val="24"/>
          <w:szCs w:val="24"/>
        </w:rPr>
        <w:t>zaopatrzenia w ciepło:</w:t>
      </w:r>
    </w:p>
    <w:p w14:paraId="164ACE8D" w14:textId="5A526BF7" w:rsidR="00475192" w:rsidRPr="00F904A0" w:rsidRDefault="00475192">
      <w:pPr>
        <w:widowControl w:val="0"/>
        <w:numPr>
          <w:ilvl w:val="0"/>
          <w:numId w:val="24"/>
        </w:numPr>
        <w:suppressAutoHyphens w:val="0"/>
        <w:adjustRightInd w:val="0"/>
        <w:spacing w:after="0"/>
        <w:ind w:left="1276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 xml:space="preserve">ogrzewanie projektowanych obiektów w oparciu o indywidualne rozwiązania </w:t>
      </w:r>
      <w:r w:rsidRPr="00F904A0">
        <w:rPr>
          <w:rFonts w:ascii="Times New Roman" w:hAnsi="Times New Roman" w:cs="Times New Roman"/>
          <w:sz w:val="24"/>
          <w:szCs w:val="24"/>
        </w:rPr>
        <w:lastRenderedPageBreak/>
        <w:t>przy zachowaniu przepisów odrębnych,</w:t>
      </w:r>
    </w:p>
    <w:p w14:paraId="1DAD80C1" w14:textId="799D734F" w:rsidR="00644B00" w:rsidRPr="00644B00" w:rsidRDefault="00475192">
      <w:pPr>
        <w:widowControl w:val="0"/>
        <w:numPr>
          <w:ilvl w:val="0"/>
          <w:numId w:val="24"/>
        </w:numPr>
        <w:suppressAutoHyphens w:val="0"/>
        <w:adjustRightInd w:val="0"/>
        <w:spacing w:after="0"/>
        <w:ind w:left="1276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dopuszcza się budowę nowych sieci i urządzeń infrastruktury ciepłowniczej, stosownie do szczegółowych rozwiązań technicznych, w sposób nie kolidujący z innymi ustaleniami planu</w:t>
      </w:r>
      <w:r w:rsidR="006F5CDF" w:rsidRPr="00F904A0">
        <w:rPr>
          <w:rFonts w:ascii="Times New Roman" w:hAnsi="Times New Roman" w:cs="Times New Roman"/>
          <w:sz w:val="24"/>
          <w:szCs w:val="24"/>
        </w:rPr>
        <w:t>,</w:t>
      </w:r>
      <w:r w:rsidR="00644B00">
        <w:rPr>
          <w:rFonts w:ascii="Times New Roman" w:hAnsi="Times New Roman" w:cs="Times New Roman"/>
          <w:sz w:val="24"/>
          <w:szCs w:val="24"/>
        </w:rPr>
        <w:t xml:space="preserve"> </w:t>
      </w:r>
      <w:r w:rsidR="00644B00" w:rsidRPr="00644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proofErr w:type="spellStart"/>
      <w:r w:rsidR="00644B00" w:rsidRPr="00644B00">
        <w:rPr>
          <w:rFonts w:ascii="Times New Roman" w:eastAsia="Times New Roman" w:hAnsi="Times New Roman" w:cs="Times New Roman"/>
          <w:sz w:val="24"/>
          <w:szCs w:val="24"/>
          <w:lang w:eastAsia="pl-PL"/>
        </w:rPr>
        <w:t>objęcia</w:t>
      </w:r>
      <w:proofErr w:type="spellEnd"/>
      <w:r w:rsidR="00644B00" w:rsidRPr="00644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obszaru planu </w:t>
      </w:r>
      <w:proofErr w:type="spellStart"/>
      <w:r w:rsidR="00644B00" w:rsidRPr="00644B00">
        <w:rPr>
          <w:rFonts w:ascii="Times New Roman" w:eastAsia="Times New Roman" w:hAnsi="Times New Roman" w:cs="Times New Roman"/>
          <w:sz w:val="24"/>
          <w:szCs w:val="24"/>
          <w:lang w:eastAsia="pl-PL"/>
        </w:rPr>
        <w:t>zasięgiem</w:t>
      </w:r>
      <w:proofErr w:type="spellEnd"/>
      <w:r w:rsidR="00644B00" w:rsidRPr="00644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 ciepłowniczej ustala </w:t>
      </w:r>
      <w:proofErr w:type="spellStart"/>
      <w:r w:rsidR="00644B00" w:rsidRPr="00644B00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="00644B00" w:rsidRPr="00644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zaopatrzenie </w:t>
      </w:r>
      <w:proofErr w:type="spellStart"/>
      <w:r w:rsidR="00644B00" w:rsidRPr="00644B00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obiektów</w:t>
      </w:r>
      <w:proofErr w:type="spellEnd"/>
      <w:r w:rsidR="00644B00" w:rsidRPr="00644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ciepło w oparciu o lokalną sieć, </w:t>
      </w:r>
    </w:p>
    <w:p w14:paraId="058D8C75" w14:textId="23E36969" w:rsidR="006F5CDF" w:rsidRPr="00072306" w:rsidRDefault="006F5CDF">
      <w:pPr>
        <w:widowControl w:val="0"/>
        <w:numPr>
          <w:ilvl w:val="0"/>
          <w:numId w:val="24"/>
        </w:numPr>
        <w:suppressAutoHyphens w:val="0"/>
        <w:adjustRightInd w:val="0"/>
        <w:spacing w:after="0"/>
        <w:ind w:left="1276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306">
        <w:rPr>
          <w:rStyle w:val="markedcontent"/>
          <w:rFonts w:ascii="Times New Roman" w:hAnsi="Times New Roman" w:cs="Times New Roman"/>
          <w:sz w:val="24"/>
          <w:szCs w:val="24"/>
        </w:rPr>
        <w:t>dopuszcza się wykorzystywanie urządzeń produkujących energię z odnawialnych źródeł energii</w:t>
      </w:r>
      <w:r w:rsidR="000F379D" w:rsidRPr="00072306">
        <w:rPr>
          <w:rFonts w:ascii="Times New Roman" w:hAnsi="Times New Roman" w:cs="Times New Roman"/>
          <w:sz w:val="24"/>
          <w:szCs w:val="24"/>
        </w:rPr>
        <w:t xml:space="preserve"> </w:t>
      </w:r>
      <w:r w:rsidRPr="00072306">
        <w:rPr>
          <w:rStyle w:val="markedcontent"/>
          <w:rFonts w:ascii="Times New Roman" w:hAnsi="Times New Roman" w:cs="Times New Roman"/>
          <w:sz w:val="24"/>
          <w:szCs w:val="24"/>
        </w:rPr>
        <w:t xml:space="preserve">w formie </w:t>
      </w:r>
      <w:proofErr w:type="spellStart"/>
      <w:r w:rsidRPr="00072306">
        <w:rPr>
          <w:rStyle w:val="markedcontent"/>
          <w:rFonts w:ascii="Times New Roman" w:hAnsi="Times New Roman" w:cs="Times New Roman"/>
          <w:sz w:val="24"/>
          <w:szCs w:val="24"/>
        </w:rPr>
        <w:t>solarów</w:t>
      </w:r>
      <w:proofErr w:type="spellEnd"/>
      <w:r w:rsidRPr="00072306">
        <w:rPr>
          <w:rStyle w:val="markedcontent"/>
          <w:rFonts w:ascii="Times New Roman" w:hAnsi="Times New Roman" w:cs="Times New Roman"/>
          <w:sz w:val="24"/>
          <w:szCs w:val="24"/>
        </w:rPr>
        <w:t xml:space="preserve">, pomp ciepła itp., o mocy poniżej </w:t>
      </w:r>
      <w:r w:rsidR="00072306" w:rsidRPr="00072306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072306">
        <w:rPr>
          <w:rStyle w:val="markedcontent"/>
          <w:rFonts w:ascii="Times New Roman" w:hAnsi="Times New Roman" w:cs="Times New Roman"/>
          <w:sz w:val="24"/>
          <w:szCs w:val="24"/>
        </w:rPr>
        <w:t>00 kW;</w:t>
      </w:r>
    </w:p>
    <w:p w14:paraId="68C6E62E" w14:textId="56D7460E" w:rsidR="00475192" w:rsidRPr="00F904A0" w:rsidRDefault="00475192">
      <w:pPr>
        <w:pStyle w:val="Akapitzlist"/>
        <w:widowControl w:val="0"/>
        <w:numPr>
          <w:ilvl w:val="0"/>
          <w:numId w:val="11"/>
        </w:numPr>
        <w:suppressAutoHyphens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F904A0">
        <w:rPr>
          <w:rFonts w:ascii="Times New Roman" w:hAnsi="Times New Roman" w:cs="Times New Roman"/>
          <w:b/>
          <w:sz w:val="24"/>
          <w:szCs w:val="24"/>
        </w:rPr>
        <w:t>infrastruktury teletechnicznej:</w:t>
      </w:r>
    </w:p>
    <w:p w14:paraId="317961FB" w14:textId="77777777" w:rsidR="00475192" w:rsidRPr="00F904A0" w:rsidRDefault="00475192">
      <w:pPr>
        <w:numPr>
          <w:ilvl w:val="0"/>
          <w:numId w:val="23"/>
        </w:numPr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zaopatrzenie w sieć teletechniczną poprzez wykorzystanie i rozbudowę istniejącej sieci teletechnicznej,</w:t>
      </w:r>
    </w:p>
    <w:p w14:paraId="18B0A9E9" w14:textId="77777777" w:rsidR="00475192" w:rsidRPr="00F904A0" w:rsidRDefault="00475192">
      <w:pPr>
        <w:numPr>
          <w:ilvl w:val="0"/>
          <w:numId w:val="23"/>
        </w:numPr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dopuszcza się korekty przebiegu, przebudowę i rozbudowę istniejącej sieci oraz budowę nowych sieci i urządzeń infrastruktury teletechnicznej, stosownie do szczegółowych rozwiązań technicznych, w sposób nie kolidujący z innymi ustaleniami planu,</w:t>
      </w:r>
    </w:p>
    <w:p w14:paraId="4C730D4F" w14:textId="1EE1AFC5" w:rsidR="00475192" w:rsidRPr="00F904A0" w:rsidRDefault="00475192">
      <w:pPr>
        <w:numPr>
          <w:ilvl w:val="0"/>
          <w:numId w:val="23"/>
        </w:numPr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w przypadku realizacji obiektów liniowych obowi</w:t>
      </w:r>
      <w:r w:rsidRPr="00F904A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904A0">
        <w:rPr>
          <w:rFonts w:ascii="Times New Roman" w:hAnsi="Times New Roman" w:cs="Times New Roman"/>
          <w:sz w:val="24"/>
          <w:szCs w:val="24"/>
        </w:rPr>
        <w:t>zuje wykonanie ich jako kablowa sie</w:t>
      </w:r>
      <w:r w:rsidRPr="00F904A0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904A0">
        <w:rPr>
          <w:rFonts w:ascii="Times New Roman" w:hAnsi="Times New Roman" w:cs="Times New Roman"/>
          <w:sz w:val="24"/>
          <w:szCs w:val="24"/>
        </w:rPr>
        <w:t>doziemna</w:t>
      </w:r>
      <w:r w:rsidR="00CD67CC" w:rsidRPr="00F904A0">
        <w:rPr>
          <w:rFonts w:ascii="Times New Roman" w:hAnsi="Times New Roman" w:cs="Times New Roman"/>
          <w:sz w:val="24"/>
          <w:szCs w:val="24"/>
        </w:rPr>
        <w:t>.</w:t>
      </w:r>
    </w:p>
    <w:p w14:paraId="49F92458" w14:textId="385D378B" w:rsidR="00475192" w:rsidRPr="009F55F3" w:rsidRDefault="00475192">
      <w:pPr>
        <w:pStyle w:val="Akapitzlist"/>
        <w:numPr>
          <w:ilvl w:val="3"/>
          <w:numId w:val="41"/>
        </w:numPr>
        <w:tabs>
          <w:tab w:val="left" w:pos="851"/>
        </w:tabs>
        <w:suppressAutoHyphens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5F3">
        <w:rPr>
          <w:rFonts w:ascii="Times New Roman" w:hAnsi="Times New Roman" w:cs="Times New Roman"/>
          <w:b/>
          <w:bCs/>
          <w:sz w:val="24"/>
          <w:szCs w:val="24"/>
        </w:rPr>
        <w:t xml:space="preserve">Szczególne warunki zagospodarowania terenów oraz ograniczenia w ich użytkowaniu, w tym zabudowy są następujące: </w:t>
      </w:r>
    </w:p>
    <w:p w14:paraId="31BFEC97" w14:textId="77777777" w:rsidR="008C792B" w:rsidRDefault="00475192" w:rsidP="008C792B">
      <w:pPr>
        <w:numPr>
          <w:ilvl w:val="0"/>
          <w:numId w:val="2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przy realizacji inwestycji na obszarze planu należy uwzględnić przebiegi istniejących sieci infrastruktury technicznej, poprzez zachowanie wymaganych przepisami odległości lokalizowanych obiektów budowlanych od tych sieci, w dostosowaniu do ustalonego w planie przeznaczenia terenu zgodnie z przepisami niniejszej uchwały. Dopuszcza się możliwość skablowania linii elektroenergetycznych napowietrznych</w:t>
      </w:r>
      <w:r w:rsidR="008C792B">
        <w:rPr>
          <w:rFonts w:ascii="Times New Roman" w:hAnsi="Times New Roman" w:cs="Times New Roman"/>
          <w:sz w:val="24"/>
          <w:szCs w:val="24"/>
        </w:rPr>
        <w:t>;</w:t>
      </w:r>
    </w:p>
    <w:p w14:paraId="50F48E3F" w14:textId="6799AB60" w:rsidR="008C792B" w:rsidRPr="008C792B" w:rsidRDefault="008C792B" w:rsidP="008C792B">
      <w:pPr>
        <w:numPr>
          <w:ilvl w:val="0"/>
          <w:numId w:val="2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proofErr w:type="spellStart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>względu</w:t>
      </w:r>
      <w:proofErr w:type="spellEnd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>położenie</w:t>
      </w:r>
      <w:proofErr w:type="spellEnd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obszaru planu w granicach </w:t>
      </w:r>
      <w:proofErr w:type="spellStart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>Głównego</w:t>
      </w:r>
      <w:proofErr w:type="spellEnd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Zbiornika </w:t>
      </w:r>
      <w:proofErr w:type="spellStart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>Wód</w:t>
      </w:r>
      <w:proofErr w:type="spellEnd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Podziemnych nr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Dolina Rzeki Wisłoki”</w:t>
      </w:r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obowiązuje</w:t>
      </w:r>
      <w:proofErr w:type="spellEnd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zakaz: </w:t>
      </w:r>
    </w:p>
    <w:p w14:paraId="7729894C" w14:textId="77777777" w:rsidR="008C792B" w:rsidRPr="008C792B" w:rsidRDefault="008C792B" w:rsidP="008C792B">
      <w:pPr>
        <w:pStyle w:val="Akapitzlist"/>
        <w:numPr>
          <w:ilvl w:val="0"/>
          <w:numId w:val="44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wysypywania i wylewania </w:t>
      </w:r>
      <w:proofErr w:type="spellStart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>nieczystości</w:t>
      </w:r>
      <w:proofErr w:type="spellEnd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>wód</w:t>
      </w:r>
      <w:proofErr w:type="spellEnd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 gruntu, </w:t>
      </w:r>
    </w:p>
    <w:p w14:paraId="7F905D0E" w14:textId="77777777" w:rsidR="008C792B" w:rsidRPr="008C792B" w:rsidRDefault="008C792B" w:rsidP="008C792B">
      <w:pPr>
        <w:pStyle w:val="Akapitzlist"/>
        <w:numPr>
          <w:ilvl w:val="0"/>
          <w:numId w:val="44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lokalizacji inwestycji, </w:t>
      </w:r>
      <w:proofErr w:type="spellStart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>które</w:t>
      </w:r>
      <w:proofErr w:type="spellEnd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>moga</w:t>
      </w:r>
      <w:proofErr w:type="spellEnd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zanieczyścic</w:t>
      </w:r>
      <w:proofErr w:type="spellEnd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wody podziemne ze </w:t>
      </w:r>
      <w:proofErr w:type="spellStart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>względu</w:t>
      </w:r>
      <w:proofErr w:type="spellEnd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wytwarzane </w:t>
      </w:r>
      <w:proofErr w:type="spellStart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>ścieki</w:t>
      </w:r>
      <w:proofErr w:type="spellEnd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>, emitowane pyły i gazy oraz składowane odpady,</w:t>
      </w:r>
    </w:p>
    <w:p w14:paraId="51910E71" w14:textId="22786390" w:rsidR="008C792B" w:rsidRPr="008C792B" w:rsidRDefault="008C792B" w:rsidP="008C792B">
      <w:pPr>
        <w:pStyle w:val="Akapitzlist"/>
        <w:numPr>
          <w:ilvl w:val="0"/>
          <w:numId w:val="44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lokalizacji inwestycji </w:t>
      </w:r>
      <w:proofErr w:type="spellStart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>mogących</w:t>
      </w:r>
      <w:proofErr w:type="spellEnd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>pogorszyc</w:t>
      </w:r>
      <w:proofErr w:type="spellEnd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stan </w:t>
      </w:r>
      <w:proofErr w:type="spellStart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>środowiska</w:t>
      </w:r>
      <w:proofErr w:type="spellEnd"/>
      <w:r w:rsidRPr="008C7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wodnego. </w:t>
      </w:r>
    </w:p>
    <w:p w14:paraId="453AAE26" w14:textId="4C665449" w:rsidR="00475192" w:rsidRPr="00DD1DF5" w:rsidRDefault="00475192" w:rsidP="00DD1DF5">
      <w:pPr>
        <w:spacing w:before="12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4A0">
        <w:rPr>
          <w:rFonts w:ascii="Times New Roman" w:hAnsi="Times New Roman" w:cs="Times New Roman"/>
          <w:b/>
          <w:sz w:val="24"/>
          <w:szCs w:val="24"/>
        </w:rPr>
        <w:t>§</w:t>
      </w:r>
      <w:r w:rsidR="00AC663D">
        <w:rPr>
          <w:rFonts w:ascii="Times New Roman" w:hAnsi="Times New Roman" w:cs="Times New Roman"/>
          <w:b/>
          <w:sz w:val="24"/>
          <w:szCs w:val="24"/>
        </w:rPr>
        <w:t>6</w:t>
      </w:r>
      <w:r w:rsidRPr="00F904A0">
        <w:rPr>
          <w:rFonts w:ascii="Times New Roman" w:hAnsi="Times New Roman" w:cs="Times New Roman"/>
          <w:b/>
          <w:sz w:val="24"/>
          <w:szCs w:val="24"/>
        </w:rPr>
        <w:t>. 1</w:t>
      </w:r>
      <w:r w:rsidRPr="00F904A0">
        <w:rPr>
          <w:rFonts w:ascii="Times New Roman" w:hAnsi="Times New Roman" w:cs="Times New Roman"/>
          <w:sz w:val="24"/>
          <w:szCs w:val="24"/>
        </w:rPr>
        <w:t xml:space="preserve">. Wyznacza się </w:t>
      </w:r>
      <w:r w:rsidRPr="00F904A0">
        <w:rPr>
          <w:rFonts w:ascii="Times New Roman" w:hAnsi="Times New Roman" w:cs="Times New Roman"/>
          <w:b/>
          <w:sz w:val="24"/>
          <w:szCs w:val="24"/>
        </w:rPr>
        <w:t>teren</w:t>
      </w:r>
      <w:r w:rsidR="00CD67CC" w:rsidRPr="00F90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4A0">
        <w:rPr>
          <w:rFonts w:ascii="Times New Roman" w:hAnsi="Times New Roman" w:cs="Times New Roman"/>
          <w:b/>
          <w:sz w:val="24"/>
          <w:szCs w:val="24"/>
        </w:rPr>
        <w:t xml:space="preserve">usług </w:t>
      </w:r>
      <w:r w:rsidRPr="00F904A0">
        <w:rPr>
          <w:rFonts w:ascii="Times New Roman" w:hAnsi="Times New Roman" w:cs="Times New Roman"/>
          <w:sz w:val="24"/>
          <w:szCs w:val="24"/>
        </w:rPr>
        <w:t>oznaczon</w:t>
      </w:r>
      <w:r w:rsidR="00CD67CC" w:rsidRPr="00F904A0">
        <w:rPr>
          <w:rFonts w:ascii="Times New Roman" w:hAnsi="Times New Roman" w:cs="Times New Roman"/>
          <w:sz w:val="24"/>
          <w:szCs w:val="24"/>
        </w:rPr>
        <w:t>y</w:t>
      </w:r>
      <w:r w:rsidRPr="00F904A0">
        <w:rPr>
          <w:rFonts w:ascii="Times New Roman" w:hAnsi="Times New Roman" w:cs="Times New Roman"/>
          <w:sz w:val="24"/>
          <w:szCs w:val="24"/>
        </w:rPr>
        <w:t xml:space="preserve"> na rysunku planu symbol</w:t>
      </w:r>
      <w:r w:rsidR="00CD67CC" w:rsidRPr="00F904A0">
        <w:rPr>
          <w:rFonts w:ascii="Times New Roman" w:hAnsi="Times New Roman" w:cs="Times New Roman"/>
          <w:sz w:val="24"/>
          <w:szCs w:val="24"/>
        </w:rPr>
        <w:t xml:space="preserve">em </w:t>
      </w:r>
      <w:r w:rsidRPr="00F904A0">
        <w:rPr>
          <w:rFonts w:ascii="Times New Roman" w:hAnsi="Times New Roman" w:cs="Times New Roman"/>
          <w:b/>
          <w:sz w:val="24"/>
          <w:szCs w:val="24"/>
        </w:rPr>
        <w:t>1U</w:t>
      </w:r>
      <w:r w:rsidRPr="00F904A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37CC0E" w14:textId="5EC74F03" w:rsidR="00475192" w:rsidRPr="00F904A0" w:rsidRDefault="00475192">
      <w:pPr>
        <w:pStyle w:val="Akapitzlist"/>
        <w:numPr>
          <w:ilvl w:val="0"/>
          <w:numId w:val="33"/>
        </w:numPr>
        <w:tabs>
          <w:tab w:val="clear" w:pos="840"/>
          <w:tab w:val="num" w:pos="709"/>
        </w:tabs>
        <w:suppressAutoHyphens w:val="0"/>
        <w:spacing w:before="120"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W teren</w:t>
      </w:r>
      <w:r w:rsidR="00644B00">
        <w:rPr>
          <w:rFonts w:ascii="Times New Roman" w:hAnsi="Times New Roman" w:cs="Times New Roman"/>
          <w:sz w:val="24"/>
          <w:szCs w:val="24"/>
        </w:rPr>
        <w:t>ie</w:t>
      </w:r>
      <w:r w:rsidRPr="00F904A0">
        <w:rPr>
          <w:rFonts w:ascii="Times New Roman" w:hAnsi="Times New Roman" w:cs="Times New Roman"/>
          <w:sz w:val="24"/>
          <w:szCs w:val="24"/>
        </w:rPr>
        <w:t xml:space="preserve"> wyznaczony</w:t>
      </w:r>
      <w:r w:rsidR="00644B00">
        <w:rPr>
          <w:rFonts w:ascii="Times New Roman" w:hAnsi="Times New Roman" w:cs="Times New Roman"/>
          <w:sz w:val="24"/>
          <w:szCs w:val="24"/>
        </w:rPr>
        <w:t>m</w:t>
      </w:r>
      <w:r w:rsidRPr="00F904A0">
        <w:rPr>
          <w:rFonts w:ascii="Times New Roman" w:hAnsi="Times New Roman" w:cs="Times New Roman"/>
          <w:sz w:val="24"/>
          <w:szCs w:val="24"/>
        </w:rPr>
        <w:t xml:space="preserve"> w ust. 1 wyklucza się</w:t>
      </w:r>
      <w:r w:rsidR="00644B00">
        <w:rPr>
          <w:rFonts w:ascii="Times New Roman" w:hAnsi="Times New Roman" w:cs="Times New Roman"/>
          <w:sz w:val="24"/>
          <w:szCs w:val="24"/>
        </w:rPr>
        <w:t xml:space="preserve"> przeznaczenie</w:t>
      </w:r>
      <w:r w:rsidRPr="00F904A0">
        <w:rPr>
          <w:rFonts w:ascii="Times New Roman" w:hAnsi="Times New Roman" w:cs="Times New Roman"/>
          <w:sz w:val="24"/>
          <w:szCs w:val="24"/>
        </w:rPr>
        <w:t>:</w:t>
      </w:r>
    </w:p>
    <w:p w14:paraId="2DE8E74E" w14:textId="77777777" w:rsidR="00475192" w:rsidRPr="00F904A0" w:rsidRDefault="00475192">
      <w:pPr>
        <w:numPr>
          <w:ilvl w:val="1"/>
          <w:numId w:val="3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teren usług handlu wielkopowierzchniowego;</w:t>
      </w:r>
    </w:p>
    <w:p w14:paraId="04280AF6" w14:textId="77777777" w:rsidR="00475192" w:rsidRPr="00F904A0" w:rsidRDefault="00475192">
      <w:pPr>
        <w:numPr>
          <w:ilvl w:val="1"/>
          <w:numId w:val="3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teren usług kultu religijnego;</w:t>
      </w:r>
    </w:p>
    <w:p w14:paraId="0F392E33" w14:textId="77777777" w:rsidR="00475192" w:rsidRPr="00F904A0" w:rsidRDefault="00475192">
      <w:pPr>
        <w:numPr>
          <w:ilvl w:val="1"/>
          <w:numId w:val="3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teren usług bezpieczeństwa i porządku publicznego.</w:t>
      </w:r>
    </w:p>
    <w:p w14:paraId="1FAE2229" w14:textId="77777777" w:rsidR="00475192" w:rsidRPr="00F904A0" w:rsidRDefault="00475192">
      <w:pPr>
        <w:pStyle w:val="Akapitzlist"/>
        <w:numPr>
          <w:ilvl w:val="0"/>
          <w:numId w:val="33"/>
        </w:numPr>
        <w:tabs>
          <w:tab w:val="clear" w:pos="840"/>
          <w:tab w:val="num" w:pos="709"/>
        </w:tabs>
        <w:suppressAutoHyphens w:val="0"/>
        <w:spacing w:before="120"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Ustala się następujące zasady zagospodarowania terenu i kształtowania zabudowy:</w:t>
      </w:r>
    </w:p>
    <w:p w14:paraId="76614B3E" w14:textId="77777777" w:rsidR="00475192" w:rsidRPr="00F904A0" w:rsidRDefault="00475192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w ramach zagospodarowania terenu określa się możliwość realizacji:</w:t>
      </w:r>
    </w:p>
    <w:p w14:paraId="0D908D40" w14:textId="7CE64E9B" w:rsidR="00475192" w:rsidRPr="00F904A0" w:rsidRDefault="00475192">
      <w:pPr>
        <w:widowControl w:val="0"/>
        <w:numPr>
          <w:ilvl w:val="0"/>
          <w:numId w:val="28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04A0">
        <w:rPr>
          <w:rFonts w:ascii="Times New Roman" w:hAnsi="Times New Roman" w:cs="Times New Roman"/>
          <w:spacing w:val="-6"/>
          <w:sz w:val="24"/>
          <w:szCs w:val="24"/>
        </w:rPr>
        <w:t>budynków gospodarczych oraz garaży,</w:t>
      </w:r>
    </w:p>
    <w:p w14:paraId="5AD1A96F" w14:textId="2BBFD332" w:rsidR="00CD67CC" w:rsidRPr="00F904A0" w:rsidRDefault="00CD67CC">
      <w:pPr>
        <w:widowControl w:val="0"/>
        <w:numPr>
          <w:ilvl w:val="0"/>
          <w:numId w:val="28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04A0">
        <w:rPr>
          <w:rFonts w:ascii="Times New Roman" w:hAnsi="Times New Roman" w:cs="Times New Roman"/>
          <w:spacing w:val="-6"/>
          <w:sz w:val="24"/>
          <w:szCs w:val="24"/>
        </w:rPr>
        <w:t>wiat oraz zadaszeń,</w:t>
      </w:r>
    </w:p>
    <w:p w14:paraId="5AF325E6" w14:textId="44828126" w:rsidR="00CD67CC" w:rsidRPr="00875687" w:rsidRDefault="00475192" w:rsidP="00875687">
      <w:pPr>
        <w:widowControl w:val="0"/>
        <w:numPr>
          <w:ilvl w:val="0"/>
          <w:numId w:val="28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04A0">
        <w:rPr>
          <w:rFonts w:ascii="Times New Roman" w:hAnsi="Times New Roman" w:cs="Times New Roman"/>
          <w:spacing w:val="-6"/>
          <w:sz w:val="24"/>
          <w:szCs w:val="24"/>
        </w:rPr>
        <w:t>miejsc parkingowych,</w:t>
      </w:r>
    </w:p>
    <w:p w14:paraId="3976C9B2" w14:textId="77777777" w:rsidR="00475192" w:rsidRPr="00F904A0" w:rsidRDefault="00475192">
      <w:pPr>
        <w:widowControl w:val="0"/>
        <w:numPr>
          <w:ilvl w:val="0"/>
          <w:numId w:val="28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04A0">
        <w:rPr>
          <w:rFonts w:ascii="Times New Roman" w:hAnsi="Times New Roman" w:cs="Times New Roman"/>
          <w:spacing w:val="-6"/>
          <w:sz w:val="24"/>
          <w:szCs w:val="24"/>
        </w:rPr>
        <w:t>sieci i urządzeń infrastruktury technicznej,</w:t>
      </w:r>
    </w:p>
    <w:p w14:paraId="1D24800B" w14:textId="77777777" w:rsidR="00475192" w:rsidRPr="00F904A0" w:rsidRDefault="00475192">
      <w:pPr>
        <w:widowControl w:val="0"/>
        <w:numPr>
          <w:ilvl w:val="0"/>
          <w:numId w:val="28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04A0">
        <w:rPr>
          <w:rFonts w:ascii="Times New Roman" w:hAnsi="Times New Roman" w:cs="Times New Roman"/>
          <w:spacing w:val="-6"/>
          <w:sz w:val="24"/>
          <w:szCs w:val="24"/>
        </w:rPr>
        <w:t>dojazdów niewydzielonych oraz dojść.</w:t>
      </w:r>
    </w:p>
    <w:p w14:paraId="1C50D953" w14:textId="12C5844D" w:rsidR="00475192" w:rsidRPr="00F904A0" w:rsidRDefault="00475192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 xml:space="preserve">maksymalny wskaźnik powierzchni zabudowy – </w:t>
      </w:r>
      <w:r w:rsidR="00875687">
        <w:rPr>
          <w:rFonts w:ascii="Times New Roman" w:hAnsi="Times New Roman" w:cs="Times New Roman"/>
          <w:sz w:val="24"/>
          <w:szCs w:val="24"/>
        </w:rPr>
        <w:t>8</w:t>
      </w:r>
      <w:r w:rsidRPr="00F904A0">
        <w:rPr>
          <w:rFonts w:ascii="Times New Roman" w:hAnsi="Times New Roman" w:cs="Times New Roman"/>
          <w:sz w:val="24"/>
          <w:szCs w:val="24"/>
        </w:rPr>
        <w:t>0%;</w:t>
      </w:r>
    </w:p>
    <w:p w14:paraId="64AE08E3" w14:textId="77777777" w:rsidR="00475192" w:rsidRPr="00F904A0" w:rsidRDefault="00475192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pacing w:val="-6"/>
          <w:sz w:val="24"/>
          <w:szCs w:val="24"/>
        </w:rPr>
        <w:lastRenderedPageBreak/>
        <w:t>wskaźnik intensywności zabudowy:</w:t>
      </w:r>
    </w:p>
    <w:p w14:paraId="0397CE1A" w14:textId="15E199BE" w:rsidR="00475192" w:rsidRPr="00F904A0" w:rsidRDefault="00475192">
      <w:pPr>
        <w:widowControl w:val="0"/>
        <w:numPr>
          <w:ilvl w:val="0"/>
          <w:numId w:val="29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04A0">
        <w:rPr>
          <w:rFonts w:ascii="Times New Roman" w:hAnsi="Times New Roman" w:cs="Times New Roman"/>
          <w:spacing w:val="-6"/>
          <w:sz w:val="24"/>
          <w:szCs w:val="24"/>
        </w:rPr>
        <w:t xml:space="preserve">maksymalny – </w:t>
      </w:r>
      <w:r w:rsidR="00D27404">
        <w:rPr>
          <w:rFonts w:ascii="Times New Roman" w:hAnsi="Times New Roman" w:cs="Times New Roman"/>
          <w:spacing w:val="-6"/>
          <w:sz w:val="24"/>
          <w:szCs w:val="24"/>
        </w:rPr>
        <w:t>1,2</w:t>
      </w:r>
      <w:r w:rsidRPr="00F904A0">
        <w:rPr>
          <w:rFonts w:ascii="Times New Roman" w:hAnsi="Times New Roman" w:cs="Times New Roman"/>
          <w:spacing w:val="-6"/>
          <w:sz w:val="24"/>
          <w:szCs w:val="24"/>
        </w:rPr>
        <w:t>,</w:t>
      </w:r>
    </w:p>
    <w:p w14:paraId="71CA628E" w14:textId="77777777" w:rsidR="00475192" w:rsidRPr="00F904A0" w:rsidRDefault="00475192">
      <w:pPr>
        <w:widowControl w:val="0"/>
        <w:numPr>
          <w:ilvl w:val="0"/>
          <w:numId w:val="29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04A0">
        <w:rPr>
          <w:rFonts w:ascii="Times New Roman" w:hAnsi="Times New Roman" w:cs="Times New Roman"/>
          <w:spacing w:val="-6"/>
          <w:sz w:val="24"/>
          <w:szCs w:val="24"/>
        </w:rPr>
        <w:t>minimalny – 0,01;</w:t>
      </w:r>
    </w:p>
    <w:p w14:paraId="7C33DABE" w14:textId="0A4899CF" w:rsidR="00475192" w:rsidRPr="00F904A0" w:rsidRDefault="00475192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wysokość zabudowy</w:t>
      </w:r>
      <w:r w:rsidR="004362E7" w:rsidRPr="00F904A0">
        <w:rPr>
          <w:rFonts w:ascii="Times New Roman" w:hAnsi="Times New Roman" w:cs="Times New Roman"/>
          <w:sz w:val="24"/>
          <w:szCs w:val="24"/>
        </w:rPr>
        <w:t xml:space="preserve"> do 1</w:t>
      </w:r>
      <w:r w:rsidR="00875687">
        <w:rPr>
          <w:rFonts w:ascii="Times New Roman" w:hAnsi="Times New Roman" w:cs="Times New Roman"/>
          <w:sz w:val="24"/>
          <w:szCs w:val="24"/>
        </w:rPr>
        <w:t xml:space="preserve">2 </w:t>
      </w:r>
      <w:r w:rsidR="004362E7" w:rsidRPr="00F904A0">
        <w:rPr>
          <w:rFonts w:ascii="Times New Roman" w:hAnsi="Times New Roman" w:cs="Times New Roman"/>
          <w:sz w:val="24"/>
          <w:szCs w:val="24"/>
        </w:rPr>
        <w:t>m, za wyjątkiem:</w:t>
      </w:r>
    </w:p>
    <w:p w14:paraId="3A1077AD" w14:textId="550F2AE1" w:rsidR="004362E7" w:rsidRPr="00F904A0" w:rsidRDefault="004362E7">
      <w:pPr>
        <w:widowControl w:val="0"/>
        <w:numPr>
          <w:ilvl w:val="0"/>
          <w:numId w:val="30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garaży</w:t>
      </w:r>
      <w:r w:rsidR="00875687">
        <w:rPr>
          <w:rFonts w:ascii="Times New Roman" w:hAnsi="Times New Roman" w:cs="Times New Roman"/>
          <w:sz w:val="24"/>
          <w:szCs w:val="24"/>
        </w:rPr>
        <w:t xml:space="preserve"> i budynków gospodarczych</w:t>
      </w:r>
      <w:r w:rsidRPr="00F904A0">
        <w:rPr>
          <w:rFonts w:ascii="Times New Roman" w:hAnsi="Times New Roman" w:cs="Times New Roman"/>
          <w:sz w:val="24"/>
          <w:szCs w:val="24"/>
        </w:rPr>
        <w:t>, dla których ustala się maksymalną wysokość 7 m</w:t>
      </w:r>
      <w:r w:rsidR="00875687">
        <w:rPr>
          <w:rFonts w:ascii="Times New Roman" w:hAnsi="Times New Roman" w:cs="Times New Roman"/>
          <w:sz w:val="24"/>
          <w:szCs w:val="24"/>
        </w:rPr>
        <w:t>,</w:t>
      </w:r>
    </w:p>
    <w:p w14:paraId="5AFF1101" w14:textId="6D1920C2" w:rsidR="00475192" w:rsidRPr="00F904A0" w:rsidRDefault="004362E7">
      <w:pPr>
        <w:widowControl w:val="0"/>
        <w:numPr>
          <w:ilvl w:val="0"/>
          <w:numId w:val="30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wiat i zadaszeń, dla których ustala się maksymalną wysokość 5 m;</w:t>
      </w:r>
    </w:p>
    <w:p w14:paraId="063C4482" w14:textId="6CD1EB56" w:rsidR="00475192" w:rsidRPr="00F904A0" w:rsidRDefault="00475192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 xml:space="preserve">powierzchnia biologicznie czynna: minimum </w:t>
      </w:r>
      <w:r w:rsidR="00875687">
        <w:rPr>
          <w:rFonts w:ascii="Times New Roman" w:hAnsi="Times New Roman" w:cs="Times New Roman"/>
          <w:sz w:val="24"/>
          <w:szCs w:val="24"/>
        </w:rPr>
        <w:t>5</w:t>
      </w:r>
      <w:r w:rsidRPr="00F904A0">
        <w:rPr>
          <w:rFonts w:ascii="Times New Roman" w:hAnsi="Times New Roman" w:cs="Times New Roman"/>
          <w:sz w:val="24"/>
          <w:szCs w:val="24"/>
        </w:rPr>
        <w:t>%;</w:t>
      </w:r>
    </w:p>
    <w:p w14:paraId="511CED57" w14:textId="7195565A" w:rsidR="00475192" w:rsidRPr="00F904A0" w:rsidRDefault="00475192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maksymalna szerokość elewacji frontowej:</w:t>
      </w:r>
      <w:r w:rsidR="004362E7" w:rsidRPr="00F904A0">
        <w:rPr>
          <w:rFonts w:ascii="Times New Roman" w:hAnsi="Times New Roman" w:cs="Times New Roman"/>
          <w:sz w:val="24"/>
          <w:szCs w:val="24"/>
        </w:rPr>
        <w:t xml:space="preserve"> do </w:t>
      </w:r>
      <w:r w:rsidR="005A2ACB">
        <w:rPr>
          <w:rFonts w:ascii="Times New Roman" w:hAnsi="Times New Roman" w:cs="Times New Roman"/>
          <w:sz w:val="24"/>
          <w:szCs w:val="24"/>
        </w:rPr>
        <w:t>1</w:t>
      </w:r>
      <w:r w:rsidR="004362E7" w:rsidRPr="00F904A0">
        <w:rPr>
          <w:rFonts w:ascii="Times New Roman" w:hAnsi="Times New Roman" w:cs="Times New Roman"/>
          <w:sz w:val="24"/>
          <w:szCs w:val="24"/>
        </w:rPr>
        <w:t xml:space="preserve">50 m, </w:t>
      </w:r>
    </w:p>
    <w:p w14:paraId="3793B7D3" w14:textId="47828E59" w:rsidR="004362E7" w:rsidRPr="00F904A0" w:rsidRDefault="004362E7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geometria dachów:</w:t>
      </w:r>
    </w:p>
    <w:p w14:paraId="0541B3A9" w14:textId="561B3447" w:rsidR="000011A8" w:rsidRDefault="004362E7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dla budynków usługowych - dachy dwu lub wielospadowe, o jednakowym kącie nachylenia głównych połaci dachowych w przedziale 12° - 45° i nadwieszonych okapach, dachy płaskie i jednospadowe o kącie nachylenia do 12°,</w:t>
      </w:r>
    </w:p>
    <w:p w14:paraId="01D1F617" w14:textId="77777777" w:rsidR="000011A8" w:rsidRDefault="004362E7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1A8">
        <w:rPr>
          <w:rFonts w:ascii="Times New Roman" w:hAnsi="Times New Roman" w:cs="Times New Roman"/>
          <w:sz w:val="24"/>
          <w:szCs w:val="24"/>
        </w:rPr>
        <w:t>dla wolnostojących garaży i gospodarczych - dachy dwu lub wielospadowe, o jednakowym kącie nachylenia głównych połaci dachowych w przedziale 12° - 45° i nadwieszonych okapach; dopuszcza się dachy płaskie i jednospadowe,</w:t>
      </w:r>
    </w:p>
    <w:p w14:paraId="53C3187D" w14:textId="785F79D6" w:rsidR="004362E7" w:rsidRPr="000011A8" w:rsidRDefault="004362E7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1A8">
        <w:rPr>
          <w:rFonts w:ascii="Times New Roman" w:hAnsi="Times New Roman" w:cs="Times New Roman"/>
          <w:sz w:val="24"/>
          <w:szCs w:val="24"/>
        </w:rPr>
        <w:t>dopuszcza się doświetlenie dachów lukarnami lub oknami połaciowymi; dla lukarn wymagana jest jednolita forma na jednym budynku, szerokość jednej lukarny liczona w najszerszym jej miejscu nie może przekroczyć 1/2 długości całej połaci dachowej a łączna szerokość lukarn nie może przekroczyć 2/3 długości całej połaci dachowej; dopuszcza się zadaszenie lukarn dachem płaskim;</w:t>
      </w:r>
    </w:p>
    <w:p w14:paraId="7098AEEB" w14:textId="77777777" w:rsidR="00475192" w:rsidRPr="00F904A0" w:rsidRDefault="00475192">
      <w:pPr>
        <w:pStyle w:val="Akapitzlist"/>
        <w:numPr>
          <w:ilvl w:val="0"/>
          <w:numId w:val="33"/>
        </w:numPr>
        <w:tabs>
          <w:tab w:val="clear" w:pos="840"/>
          <w:tab w:val="num" w:pos="709"/>
        </w:tabs>
        <w:suppressAutoHyphens w:val="0"/>
        <w:spacing w:before="120"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>Pozostałe ogólne zasady jak w §4 niniejszej uchwały.</w:t>
      </w:r>
    </w:p>
    <w:p w14:paraId="3FC68B81" w14:textId="0094A007" w:rsidR="00475192" w:rsidRPr="00F904A0" w:rsidRDefault="00475192" w:rsidP="00F904A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392A65" w14:textId="60A0FC37" w:rsidR="005A2ACB" w:rsidRPr="00DD1DF5" w:rsidRDefault="005A2ACB" w:rsidP="005A2ACB">
      <w:pPr>
        <w:spacing w:before="12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4A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904A0">
        <w:rPr>
          <w:rFonts w:ascii="Times New Roman" w:hAnsi="Times New Roman" w:cs="Times New Roman"/>
          <w:b/>
          <w:sz w:val="24"/>
          <w:szCs w:val="24"/>
        </w:rPr>
        <w:t>. 1</w:t>
      </w:r>
      <w:r w:rsidRPr="00F904A0">
        <w:rPr>
          <w:rFonts w:ascii="Times New Roman" w:hAnsi="Times New Roman" w:cs="Times New Roman"/>
          <w:sz w:val="24"/>
          <w:szCs w:val="24"/>
        </w:rPr>
        <w:t xml:space="preserve">. Wyznacza się </w:t>
      </w:r>
      <w:r w:rsidRPr="00F904A0">
        <w:rPr>
          <w:rFonts w:ascii="Times New Roman" w:hAnsi="Times New Roman" w:cs="Times New Roman"/>
          <w:b/>
          <w:sz w:val="24"/>
          <w:szCs w:val="24"/>
        </w:rPr>
        <w:t>teren usług</w:t>
      </w:r>
      <w:r w:rsidR="00F95FAF">
        <w:rPr>
          <w:rFonts w:ascii="Times New Roman" w:hAnsi="Times New Roman" w:cs="Times New Roman"/>
          <w:b/>
          <w:sz w:val="24"/>
          <w:szCs w:val="24"/>
        </w:rPr>
        <w:t xml:space="preserve"> edukacji</w:t>
      </w:r>
      <w:r w:rsidRPr="00F90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4A0">
        <w:rPr>
          <w:rFonts w:ascii="Times New Roman" w:hAnsi="Times New Roman" w:cs="Times New Roman"/>
          <w:sz w:val="24"/>
          <w:szCs w:val="24"/>
        </w:rPr>
        <w:t xml:space="preserve">oznaczony na rysunku planu symbolem </w:t>
      </w:r>
      <w:r w:rsidRPr="00F904A0">
        <w:rPr>
          <w:rFonts w:ascii="Times New Roman" w:hAnsi="Times New Roman" w:cs="Times New Roman"/>
          <w:b/>
          <w:sz w:val="24"/>
          <w:szCs w:val="24"/>
        </w:rPr>
        <w:t>1U</w:t>
      </w:r>
      <w:r w:rsidR="00F95FAF">
        <w:rPr>
          <w:rFonts w:ascii="Times New Roman" w:hAnsi="Times New Roman" w:cs="Times New Roman"/>
          <w:b/>
          <w:sz w:val="24"/>
          <w:szCs w:val="24"/>
        </w:rPr>
        <w:t>E</w:t>
      </w:r>
      <w:r w:rsidRPr="00F904A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1C43EE" w14:textId="115036CB" w:rsidR="005A2ACB" w:rsidRPr="00D27404" w:rsidRDefault="005A2ACB" w:rsidP="00D27404">
      <w:pPr>
        <w:pStyle w:val="Akapitzlist"/>
        <w:numPr>
          <w:ilvl w:val="2"/>
          <w:numId w:val="25"/>
        </w:numPr>
        <w:suppressAutoHyphens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27404">
        <w:rPr>
          <w:rFonts w:ascii="Times New Roman" w:hAnsi="Times New Roman" w:cs="Times New Roman"/>
          <w:sz w:val="24"/>
          <w:szCs w:val="24"/>
        </w:rPr>
        <w:t>W terenie wyznaczonym w ust. 1 wyklucza się przeznaczenie:</w:t>
      </w:r>
    </w:p>
    <w:p w14:paraId="5576D1A4" w14:textId="77777777" w:rsidR="00F95FAF" w:rsidRDefault="005A2ACB" w:rsidP="00F95FAF">
      <w:pPr>
        <w:pStyle w:val="Akapitzlist"/>
        <w:numPr>
          <w:ilvl w:val="2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FAF">
        <w:rPr>
          <w:rFonts w:ascii="Times New Roman" w:hAnsi="Times New Roman" w:cs="Times New Roman"/>
          <w:sz w:val="24"/>
          <w:szCs w:val="24"/>
        </w:rPr>
        <w:t>teren usług handlu wielkopowierzchniowego;</w:t>
      </w:r>
    </w:p>
    <w:p w14:paraId="6408901F" w14:textId="378DDC97" w:rsidR="00F95FAF" w:rsidRDefault="00F95FAF" w:rsidP="00F95FAF">
      <w:pPr>
        <w:pStyle w:val="Akapitzlist"/>
        <w:numPr>
          <w:ilvl w:val="2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A2ACB" w:rsidRPr="00F95FAF">
        <w:rPr>
          <w:rFonts w:ascii="Times New Roman" w:hAnsi="Times New Roman" w:cs="Times New Roman"/>
          <w:sz w:val="24"/>
          <w:szCs w:val="24"/>
        </w:rPr>
        <w:t>eren usług kultu religijnego;</w:t>
      </w:r>
    </w:p>
    <w:p w14:paraId="412342DB" w14:textId="64E298B0" w:rsidR="005A2ACB" w:rsidRPr="00F95FAF" w:rsidRDefault="005A2ACB" w:rsidP="00F95FAF">
      <w:pPr>
        <w:pStyle w:val="Akapitzlist"/>
        <w:numPr>
          <w:ilvl w:val="2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FAF">
        <w:rPr>
          <w:rFonts w:ascii="Times New Roman" w:hAnsi="Times New Roman" w:cs="Times New Roman"/>
          <w:sz w:val="24"/>
          <w:szCs w:val="24"/>
        </w:rPr>
        <w:t>teren usług bezpieczeństwa i porządku publicznego.</w:t>
      </w:r>
    </w:p>
    <w:p w14:paraId="00C8A64D" w14:textId="463E8B1C" w:rsidR="005A2ACB" w:rsidRPr="00D27404" w:rsidRDefault="005A2ACB" w:rsidP="00D27404">
      <w:pPr>
        <w:pStyle w:val="Akapitzlist"/>
        <w:numPr>
          <w:ilvl w:val="2"/>
          <w:numId w:val="25"/>
        </w:numPr>
        <w:suppressAutoHyphens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27404">
        <w:rPr>
          <w:rFonts w:ascii="Times New Roman" w:hAnsi="Times New Roman" w:cs="Times New Roman"/>
          <w:sz w:val="24"/>
          <w:szCs w:val="24"/>
        </w:rPr>
        <w:t>Ustala się następujące zasady zagospodarowania terenu i kształtowania zabudowy:</w:t>
      </w:r>
    </w:p>
    <w:p w14:paraId="2CA08A2D" w14:textId="0FC22AFC" w:rsidR="005A2ACB" w:rsidRPr="00D27404" w:rsidRDefault="00F95FAF" w:rsidP="00D27404">
      <w:pPr>
        <w:pStyle w:val="Akapitzlist"/>
        <w:widowControl w:val="0"/>
        <w:numPr>
          <w:ilvl w:val="2"/>
          <w:numId w:val="2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04">
        <w:rPr>
          <w:rFonts w:ascii="Times New Roman" w:hAnsi="Times New Roman" w:cs="Times New Roman"/>
          <w:sz w:val="24"/>
          <w:szCs w:val="24"/>
        </w:rPr>
        <w:t xml:space="preserve">w </w:t>
      </w:r>
      <w:r w:rsidR="005A2ACB" w:rsidRPr="00D27404">
        <w:rPr>
          <w:rFonts w:ascii="Times New Roman" w:hAnsi="Times New Roman" w:cs="Times New Roman"/>
          <w:sz w:val="24"/>
          <w:szCs w:val="24"/>
        </w:rPr>
        <w:t>ramach zagospodarowania terenu określa się możliwość realizacji:</w:t>
      </w:r>
    </w:p>
    <w:p w14:paraId="14495F09" w14:textId="77777777" w:rsidR="00D27404" w:rsidRDefault="009F433F" w:rsidP="00D27404">
      <w:pPr>
        <w:pStyle w:val="Akapitzlist"/>
        <w:widowControl w:val="0"/>
        <w:numPr>
          <w:ilvl w:val="0"/>
          <w:numId w:val="45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27404">
        <w:rPr>
          <w:rFonts w:ascii="Times New Roman" w:hAnsi="Times New Roman" w:cs="Times New Roman"/>
          <w:spacing w:val="-6"/>
          <w:sz w:val="24"/>
          <w:szCs w:val="24"/>
        </w:rPr>
        <w:t>przedszkola,</w:t>
      </w:r>
    </w:p>
    <w:p w14:paraId="52FB7756" w14:textId="77777777" w:rsidR="00D27404" w:rsidRDefault="009F433F" w:rsidP="00D27404">
      <w:pPr>
        <w:pStyle w:val="Akapitzlist"/>
        <w:widowControl w:val="0"/>
        <w:numPr>
          <w:ilvl w:val="0"/>
          <w:numId w:val="45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27404">
        <w:rPr>
          <w:rFonts w:ascii="Times New Roman" w:hAnsi="Times New Roman" w:cs="Times New Roman"/>
          <w:spacing w:val="-6"/>
          <w:sz w:val="24"/>
          <w:szCs w:val="24"/>
        </w:rPr>
        <w:t>żłobka,</w:t>
      </w:r>
    </w:p>
    <w:p w14:paraId="45F396C2" w14:textId="77777777" w:rsidR="00D27404" w:rsidRDefault="0070149E" w:rsidP="00D27404">
      <w:pPr>
        <w:pStyle w:val="Akapitzlist"/>
        <w:widowControl w:val="0"/>
        <w:numPr>
          <w:ilvl w:val="0"/>
          <w:numId w:val="45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27404">
        <w:rPr>
          <w:rFonts w:ascii="Times New Roman" w:hAnsi="Times New Roman" w:cs="Times New Roman"/>
          <w:spacing w:val="-6"/>
          <w:sz w:val="24"/>
          <w:szCs w:val="24"/>
        </w:rPr>
        <w:t xml:space="preserve">terenowych obiektów i urządzeń </w:t>
      </w:r>
      <w:proofErr w:type="spellStart"/>
      <w:r w:rsidRPr="00D27404">
        <w:rPr>
          <w:rFonts w:ascii="Times New Roman" w:hAnsi="Times New Roman" w:cs="Times New Roman"/>
          <w:spacing w:val="-6"/>
          <w:sz w:val="24"/>
          <w:szCs w:val="24"/>
        </w:rPr>
        <w:t>sporotowo</w:t>
      </w:r>
      <w:proofErr w:type="spellEnd"/>
      <w:r w:rsidRPr="00D27404">
        <w:rPr>
          <w:rFonts w:ascii="Times New Roman" w:hAnsi="Times New Roman" w:cs="Times New Roman"/>
          <w:spacing w:val="-6"/>
          <w:sz w:val="24"/>
          <w:szCs w:val="24"/>
        </w:rPr>
        <w:t>-rekreacyjnych,</w:t>
      </w:r>
    </w:p>
    <w:p w14:paraId="05CE806D" w14:textId="77777777" w:rsidR="00D27404" w:rsidRDefault="005A2ACB" w:rsidP="00D27404">
      <w:pPr>
        <w:pStyle w:val="Akapitzlist"/>
        <w:widowControl w:val="0"/>
        <w:numPr>
          <w:ilvl w:val="0"/>
          <w:numId w:val="45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27404">
        <w:rPr>
          <w:rFonts w:ascii="Times New Roman" w:hAnsi="Times New Roman" w:cs="Times New Roman"/>
          <w:spacing w:val="-6"/>
          <w:sz w:val="24"/>
          <w:szCs w:val="24"/>
        </w:rPr>
        <w:t>budynków gospodarczych oraz garaży,</w:t>
      </w:r>
    </w:p>
    <w:p w14:paraId="19DF9D15" w14:textId="77777777" w:rsidR="00D27404" w:rsidRDefault="005A2ACB" w:rsidP="00D27404">
      <w:pPr>
        <w:pStyle w:val="Akapitzlist"/>
        <w:widowControl w:val="0"/>
        <w:numPr>
          <w:ilvl w:val="0"/>
          <w:numId w:val="45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27404">
        <w:rPr>
          <w:rFonts w:ascii="Times New Roman" w:hAnsi="Times New Roman" w:cs="Times New Roman"/>
          <w:spacing w:val="-6"/>
          <w:sz w:val="24"/>
          <w:szCs w:val="24"/>
        </w:rPr>
        <w:t>wiat oraz zadaszeń,</w:t>
      </w:r>
    </w:p>
    <w:p w14:paraId="69290F52" w14:textId="77777777" w:rsidR="00D27404" w:rsidRDefault="005A2ACB" w:rsidP="00D27404">
      <w:pPr>
        <w:pStyle w:val="Akapitzlist"/>
        <w:widowControl w:val="0"/>
        <w:numPr>
          <w:ilvl w:val="0"/>
          <w:numId w:val="45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27404">
        <w:rPr>
          <w:rFonts w:ascii="Times New Roman" w:hAnsi="Times New Roman" w:cs="Times New Roman"/>
          <w:spacing w:val="-6"/>
          <w:sz w:val="24"/>
          <w:szCs w:val="24"/>
        </w:rPr>
        <w:t>miejsc parkingowych,</w:t>
      </w:r>
    </w:p>
    <w:p w14:paraId="6D401918" w14:textId="77777777" w:rsidR="00D27404" w:rsidRDefault="0070149E" w:rsidP="00D27404">
      <w:pPr>
        <w:pStyle w:val="Akapitzlist"/>
        <w:widowControl w:val="0"/>
        <w:numPr>
          <w:ilvl w:val="0"/>
          <w:numId w:val="45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27404">
        <w:rPr>
          <w:rFonts w:ascii="Times New Roman" w:hAnsi="Times New Roman" w:cs="Times New Roman"/>
          <w:spacing w:val="-6"/>
          <w:sz w:val="24"/>
          <w:szCs w:val="24"/>
        </w:rPr>
        <w:t>zieleni urządzonej,</w:t>
      </w:r>
    </w:p>
    <w:p w14:paraId="47F45547" w14:textId="77777777" w:rsidR="00D27404" w:rsidRDefault="005A2ACB" w:rsidP="00D27404">
      <w:pPr>
        <w:pStyle w:val="Akapitzlist"/>
        <w:widowControl w:val="0"/>
        <w:numPr>
          <w:ilvl w:val="0"/>
          <w:numId w:val="45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27404">
        <w:rPr>
          <w:rFonts w:ascii="Times New Roman" w:hAnsi="Times New Roman" w:cs="Times New Roman"/>
          <w:spacing w:val="-6"/>
          <w:sz w:val="24"/>
          <w:szCs w:val="24"/>
        </w:rPr>
        <w:t>sieci i urządzeń infrastruktury technicznej,</w:t>
      </w:r>
    </w:p>
    <w:p w14:paraId="7B08981E" w14:textId="1CA02D3E" w:rsidR="005A2ACB" w:rsidRPr="00D27404" w:rsidRDefault="005A2ACB" w:rsidP="00D27404">
      <w:pPr>
        <w:pStyle w:val="Akapitzlist"/>
        <w:widowControl w:val="0"/>
        <w:numPr>
          <w:ilvl w:val="0"/>
          <w:numId w:val="45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27404">
        <w:rPr>
          <w:rFonts w:ascii="Times New Roman" w:hAnsi="Times New Roman" w:cs="Times New Roman"/>
          <w:spacing w:val="-6"/>
          <w:sz w:val="24"/>
          <w:szCs w:val="24"/>
        </w:rPr>
        <w:t>dojazdów niewydzielonych oraz dojść.</w:t>
      </w:r>
    </w:p>
    <w:p w14:paraId="6E8C9886" w14:textId="77777777" w:rsidR="00D27404" w:rsidRDefault="005A2ACB" w:rsidP="00D27404">
      <w:pPr>
        <w:pStyle w:val="Akapitzlist"/>
        <w:widowControl w:val="0"/>
        <w:numPr>
          <w:ilvl w:val="2"/>
          <w:numId w:val="2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04">
        <w:rPr>
          <w:rFonts w:ascii="Times New Roman" w:hAnsi="Times New Roman" w:cs="Times New Roman"/>
          <w:sz w:val="24"/>
          <w:szCs w:val="24"/>
        </w:rPr>
        <w:t>maksymalny wskaźnik powierzchni zabudowy – 80%;</w:t>
      </w:r>
    </w:p>
    <w:p w14:paraId="6190E589" w14:textId="3D5B31A7" w:rsidR="005A2ACB" w:rsidRPr="00D27404" w:rsidRDefault="005A2ACB" w:rsidP="00D27404">
      <w:pPr>
        <w:pStyle w:val="Akapitzlist"/>
        <w:widowControl w:val="0"/>
        <w:numPr>
          <w:ilvl w:val="2"/>
          <w:numId w:val="2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04">
        <w:rPr>
          <w:rFonts w:ascii="Times New Roman" w:hAnsi="Times New Roman" w:cs="Times New Roman"/>
          <w:spacing w:val="-6"/>
          <w:sz w:val="24"/>
          <w:szCs w:val="24"/>
        </w:rPr>
        <w:t>wskaźnik intensywności zabudowy:</w:t>
      </w:r>
    </w:p>
    <w:p w14:paraId="631F2518" w14:textId="77777777" w:rsidR="00D27404" w:rsidRDefault="005A2ACB" w:rsidP="00D27404">
      <w:pPr>
        <w:pStyle w:val="Akapitzlist"/>
        <w:widowControl w:val="0"/>
        <w:numPr>
          <w:ilvl w:val="6"/>
          <w:numId w:val="11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27404">
        <w:rPr>
          <w:rFonts w:ascii="Times New Roman" w:hAnsi="Times New Roman" w:cs="Times New Roman"/>
          <w:spacing w:val="-6"/>
          <w:sz w:val="24"/>
          <w:szCs w:val="24"/>
        </w:rPr>
        <w:t>maksymalny – 0,</w:t>
      </w:r>
      <w:r w:rsidR="0070149E" w:rsidRPr="00D27404"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D27404">
        <w:rPr>
          <w:rFonts w:ascii="Times New Roman" w:hAnsi="Times New Roman" w:cs="Times New Roman"/>
          <w:spacing w:val="-6"/>
          <w:sz w:val="24"/>
          <w:szCs w:val="24"/>
        </w:rPr>
        <w:t>,</w:t>
      </w:r>
    </w:p>
    <w:p w14:paraId="5B8D44AD" w14:textId="390B1105" w:rsidR="005A2ACB" w:rsidRPr="00D27404" w:rsidRDefault="005A2ACB" w:rsidP="00D27404">
      <w:pPr>
        <w:pStyle w:val="Akapitzlist"/>
        <w:widowControl w:val="0"/>
        <w:numPr>
          <w:ilvl w:val="6"/>
          <w:numId w:val="11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27404">
        <w:rPr>
          <w:rFonts w:ascii="Times New Roman" w:hAnsi="Times New Roman" w:cs="Times New Roman"/>
          <w:spacing w:val="-6"/>
          <w:sz w:val="24"/>
          <w:szCs w:val="24"/>
        </w:rPr>
        <w:t>minimalny – 0,0</w:t>
      </w:r>
      <w:r w:rsidR="00D27404">
        <w:rPr>
          <w:rFonts w:ascii="Times New Roman" w:hAnsi="Times New Roman" w:cs="Times New Roman"/>
          <w:spacing w:val="-6"/>
          <w:sz w:val="24"/>
          <w:szCs w:val="24"/>
        </w:rPr>
        <w:t>0</w:t>
      </w:r>
      <w:r w:rsidRPr="00D27404">
        <w:rPr>
          <w:rFonts w:ascii="Times New Roman" w:hAnsi="Times New Roman" w:cs="Times New Roman"/>
          <w:spacing w:val="-6"/>
          <w:sz w:val="24"/>
          <w:szCs w:val="24"/>
        </w:rPr>
        <w:t>1;</w:t>
      </w:r>
    </w:p>
    <w:p w14:paraId="55908759" w14:textId="3C33B4E0" w:rsidR="005A2ACB" w:rsidRPr="00D27404" w:rsidRDefault="005A2ACB" w:rsidP="00D27404">
      <w:pPr>
        <w:pStyle w:val="Akapitzlist"/>
        <w:widowControl w:val="0"/>
        <w:numPr>
          <w:ilvl w:val="5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04">
        <w:rPr>
          <w:rFonts w:ascii="Times New Roman" w:hAnsi="Times New Roman" w:cs="Times New Roman"/>
          <w:sz w:val="24"/>
          <w:szCs w:val="24"/>
        </w:rPr>
        <w:lastRenderedPageBreak/>
        <w:t>wysokość zabudowy do 12 m, za wyjątkiem:</w:t>
      </w:r>
    </w:p>
    <w:p w14:paraId="6091E7A0" w14:textId="77777777" w:rsidR="00D27404" w:rsidRPr="00D27404" w:rsidRDefault="005A2ACB" w:rsidP="00D27404">
      <w:pPr>
        <w:pStyle w:val="Akapitzlist"/>
        <w:widowControl w:val="0"/>
        <w:numPr>
          <w:ilvl w:val="6"/>
          <w:numId w:val="11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27404">
        <w:rPr>
          <w:rFonts w:ascii="Times New Roman" w:hAnsi="Times New Roman" w:cs="Times New Roman"/>
          <w:sz w:val="24"/>
          <w:szCs w:val="24"/>
        </w:rPr>
        <w:t>garaży i budynków gospodarczych, dla których ustala się maksymalną wysokość 7 m,</w:t>
      </w:r>
    </w:p>
    <w:p w14:paraId="74A4B895" w14:textId="43DBC142" w:rsidR="005A2ACB" w:rsidRPr="00D27404" w:rsidRDefault="005A2ACB" w:rsidP="00D27404">
      <w:pPr>
        <w:pStyle w:val="Akapitzlist"/>
        <w:widowControl w:val="0"/>
        <w:numPr>
          <w:ilvl w:val="6"/>
          <w:numId w:val="11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27404">
        <w:rPr>
          <w:rFonts w:ascii="Times New Roman" w:hAnsi="Times New Roman" w:cs="Times New Roman"/>
          <w:sz w:val="24"/>
          <w:szCs w:val="24"/>
        </w:rPr>
        <w:t>wiat i zadaszeń, dla których ustala się maksymalną wysokość 5 m;</w:t>
      </w:r>
    </w:p>
    <w:p w14:paraId="24917691" w14:textId="77777777" w:rsidR="00D27404" w:rsidRDefault="005A2ACB" w:rsidP="00D27404">
      <w:pPr>
        <w:pStyle w:val="Akapitzlist"/>
        <w:widowControl w:val="0"/>
        <w:numPr>
          <w:ilvl w:val="5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04">
        <w:rPr>
          <w:rFonts w:ascii="Times New Roman" w:hAnsi="Times New Roman" w:cs="Times New Roman"/>
          <w:sz w:val="24"/>
          <w:szCs w:val="24"/>
        </w:rPr>
        <w:t>powierzchnia biologicznie czynna: minimum 5%;</w:t>
      </w:r>
    </w:p>
    <w:p w14:paraId="0C58F2CE" w14:textId="77777777" w:rsidR="00D27404" w:rsidRDefault="005A2ACB" w:rsidP="00D27404">
      <w:pPr>
        <w:pStyle w:val="Akapitzlist"/>
        <w:widowControl w:val="0"/>
        <w:numPr>
          <w:ilvl w:val="5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04">
        <w:rPr>
          <w:rFonts w:ascii="Times New Roman" w:hAnsi="Times New Roman" w:cs="Times New Roman"/>
          <w:sz w:val="24"/>
          <w:szCs w:val="24"/>
        </w:rPr>
        <w:t xml:space="preserve">maksymalna szerokość elewacji frontowej: do 50 m, </w:t>
      </w:r>
    </w:p>
    <w:p w14:paraId="0D5BD514" w14:textId="78FFE74A" w:rsidR="005A2ACB" w:rsidRPr="00D27404" w:rsidRDefault="005A2ACB" w:rsidP="00D27404">
      <w:pPr>
        <w:pStyle w:val="Akapitzlist"/>
        <w:widowControl w:val="0"/>
        <w:numPr>
          <w:ilvl w:val="5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04">
        <w:rPr>
          <w:rFonts w:ascii="Times New Roman" w:hAnsi="Times New Roman" w:cs="Times New Roman"/>
          <w:sz w:val="24"/>
          <w:szCs w:val="24"/>
        </w:rPr>
        <w:t>geometria dachów:</w:t>
      </w:r>
    </w:p>
    <w:p w14:paraId="162B8F29" w14:textId="77777777" w:rsidR="00D27404" w:rsidRDefault="005A2ACB" w:rsidP="00D27404">
      <w:pPr>
        <w:pStyle w:val="Akapitzlist"/>
        <w:widowControl w:val="0"/>
        <w:numPr>
          <w:ilvl w:val="6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04">
        <w:rPr>
          <w:rFonts w:ascii="Times New Roman" w:hAnsi="Times New Roman" w:cs="Times New Roman"/>
          <w:sz w:val="24"/>
          <w:szCs w:val="24"/>
        </w:rPr>
        <w:t>dla budynków usługowych - dachy dwu lub wielospadowe, o jednakowym kącie nachylenia głównych połaci dachowych w przedziale 12° - 45° i nadwieszonych okapach, dachy płaskie i jednospadowe o kącie nachylenia do 12°,</w:t>
      </w:r>
    </w:p>
    <w:p w14:paraId="285448AC" w14:textId="77777777" w:rsidR="00D27404" w:rsidRDefault="005A2ACB" w:rsidP="00D27404">
      <w:pPr>
        <w:pStyle w:val="Akapitzlist"/>
        <w:widowControl w:val="0"/>
        <w:numPr>
          <w:ilvl w:val="6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04">
        <w:rPr>
          <w:rFonts w:ascii="Times New Roman" w:hAnsi="Times New Roman" w:cs="Times New Roman"/>
          <w:sz w:val="24"/>
          <w:szCs w:val="24"/>
        </w:rPr>
        <w:t>dla wolnostojących garaży i gospodarczych - dachy dwu lub wielospadowe, o jednakowym kącie nachylenia głównych połaci dachowych w przedziale 12° - 45° i nadwieszonych okapach; dopuszcza się dachy płaskie i jednospadowe,</w:t>
      </w:r>
    </w:p>
    <w:p w14:paraId="3BDD4884" w14:textId="1A541FCA" w:rsidR="005A2ACB" w:rsidRPr="00D27404" w:rsidRDefault="005A2ACB" w:rsidP="00D27404">
      <w:pPr>
        <w:pStyle w:val="Akapitzlist"/>
        <w:widowControl w:val="0"/>
        <w:numPr>
          <w:ilvl w:val="6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04">
        <w:rPr>
          <w:rFonts w:ascii="Times New Roman" w:hAnsi="Times New Roman" w:cs="Times New Roman"/>
          <w:sz w:val="24"/>
          <w:szCs w:val="24"/>
        </w:rPr>
        <w:t>dopuszcza się doświetlenie dachów lukarnami lub oknami połaciowymi; dla lukarn wymagana jest jednolita forma na jednym budynku, szerokość jednej lukarny liczona w najszerszym jej miejscu nie może przekroczyć 1/2 długości całej połaci dachowej a łączna szerokość lukarn nie może przekroczyć 2/3 długości całej połaci dachowej; dopuszcza się zadaszenie lukarn dachem płaskim;</w:t>
      </w:r>
    </w:p>
    <w:p w14:paraId="0C7A6229" w14:textId="5650249A" w:rsidR="000011A8" w:rsidRPr="00D27404" w:rsidRDefault="005A2ACB" w:rsidP="00D27404">
      <w:pPr>
        <w:pStyle w:val="Akapitzlist"/>
        <w:numPr>
          <w:ilvl w:val="2"/>
          <w:numId w:val="25"/>
        </w:numPr>
        <w:suppressAutoHyphens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27404">
        <w:rPr>
          <w:rFonts w:ascii="Times New Roman" w:hAnsi="Times New Roman" w:cs="Times New Roman"/>
          <w:sz w:val="24"/>
          <w:szCs w:val="24"/>
        </w:rPr>
        <w:t>Pozostałe ogólne zasady jak w §4 niniejszej uchwały.</w:t>
      </w:r>
    </w:p>
    <w:p w14:paraId="50DD7FB6" w14:textId="77777777" w:rsidR="005A2ACB" w:rsidRPr="005A2ACB" w:rsidRDefault="005A2ACB" w:rsidP="005A2ACB">
      <w:pPr>
        <w:pStyle w:val="Akapitzlist"/>
        <w:suppressAutoHyphens w:val="0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101B418" w14:textId="16CEE404" w:rsidR="00AC663D" w:rsidRPr="00F904A0" w:rsidRDefault="00AC663D" w:rsidP="00AC663D">
      <w:pPr>
        <w:pStyle w:val="Akapitzlist"/>
        <w:tabs>
          <w:tab w:val="num" w:pos="709"/>
        </w:tabs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904A0">
        <w:rPr>
          <w:rFonts w:ascii="Times New Roman" w:hAnsi="Times New Roman" w:cs="Times New Roman"/>
          <w:b/>
          <w:sz w:val="24"/>
          <w:szCs w:val="24"/>
        </w:rPr>
        <w:t>.</w:t>
      </w:r>
      <w:r w:rsidRPr="00F904A0">
        <w:rPr>
          <w:rFonts w:ascii="Times New Roman" w:hAnsi="Times New Roman" w:cs="Times New Roman"/>
          <w:sz w:val="24"/>
          <w:szCs w:val="24"/>
        </w:rPr>
        <w:t xml:space="preserve">  Ustala się stawk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904A0">
        <w:rPr>
          <w:rFonts w:ascii="Times New Roman" w:hAnsi="Times New Roman" w:cs="Times New Roman"/>
          <w:sz w:val="24"/>
          <w:szCs w:val="24"/>
        </w:rPr>
        <w:t xml:space="preserve"> procentowe, na podstawie, których wylicza się opłatę, o której mowa w art. 36 ust. 4 ustawy o planowaniu i zagospodarowaniu przestrzennym:</w:t>
      </w:r>
    </w:p>
    <w:p w14:paraId="1966F103" w14:textId="77777777" w:rsidR="00AC663D" w:rsidRPr="00F904A0" w:rsidRDefault="00AC663D">
      <w:pPr>
        <w:numPr>
          <w:ilvl w:val="0"/>
          <w:numId w:val="21"/>
        </w:numPr>
        <w:tabs>
          <w:tab w:val="left" w:pos="1134"/>
        </w:tabs>
        <w:suppressAutoHyphens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 xml:space="preserve">dla terenu o symbolu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904A0">
        <w:rPr>
          <w:rFonts w:ascii="Times New Roman" w:hAnsi="Times New Roman" w:cs="Times New Roman"/>
          <w:sz w:val="24"/>
          <w:szCs w:val="24"/>
        </w:rPr>
        <w:t>U – 30 %;</w:t>
      </w:r>
    </w:p>
    <w:p w14:paraId="2F90CC7D" w14:textId="428506B4" w:rsidR="00AC663D" w:rsidRDefault="00AC663D">
      <w:pPr>
        <w:numPr>
          <w:ilvl w:val="0"/>
          <w:numId w:val="21"/>
        </w:numPr>
        <w:tabs>
          <w:tab w:val="left" w:pos="1134"/>
        </w:tabs>
        <w:suppressAutoHyphens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terenu 1</w:t>
      </w:r>
      <w:r w:rsidR="0070149E">
        <w:rPr>
          <w:rFonts w:ascii="Times New Roman" w:hAnsi="Times New Roman" w:cs="Times New Roman"/>
          <w:sz w:val="24"/>
          <w:szCs w:val="24"/>
        </w:rPr>
        <w:t>UE</w:t>
      </w:r>
      <w:r w:rsidRPr="00F904A0">
        <w:rPr>
          <w:rFonts w:ascii="Times New Roman" w:hAnsi="Times New Roman" w:cs="Times New Roman"/>
          <w:sz w:val="24"/>
          <w:szCs w:val="24"/>
        </w:rPr>
        <w:t xml:space="preserve"> – 5%.</w:t>
      </w:r>
    </w:p>
    <w:p w14:paraId="1133F453" w14:textId="77777777" w:rsidR="00AC663D" w:rsidRPr="00AC663D" w:rsidRDefault="00AC663D" w:rsidP="00AC663D">
      <w:pPr>
        <w:tabs>
          <w:tab w:val="left" w:pos="1134"/>
        </w:tabs>
        <w:suppressAutoHyphens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85DAD4D" w14:textId="239BB451" w:rsidR="00475192" w:rsidRPr="00F904A0" w:rsidRDefault="00475192" w:rsidP="00F904A0">
      <w:pPr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C663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904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04A0">
        <w:rPr>
          <w:rFonts w:ascii="Times New Roman" w:hAnsi="Times New Roman" w:cs="Times New Roman"/>
          <w:sz w:val="24"/>
          <w:szCs w:val="24"/>
        </w:rPr>
        <w:t xml:space="preserve"> Traci moc obowiązująca Uchwała Nr X</w:t>
      </w:r>
      <w:r w:rsidR="00F904A0">
        <w:rPr>
          <w:rFonts w:ascii="Times New Roman" w:hAnsi="Times New Roman" w:cs="Times New Roman"/>
          <w:sz w:val="24"/>
          <w:szCs w:val="24"/>
        </w:rPr>
        <w:t>X</w:t>
      </w:r>
      <w:r w:rsidR="0070149E">
        <w:rPr>
          <w:rFonts w:ascii="Times New Roman" w:hAnsi="Times New Roman" w:cs="Times New Roman"/>
          <w:sz w:val="24"/>
          <w:szCs w:val="24"/>
        </w:rPr>
        <w:t>VI/207/05</w:t>
      </w:r>
      <w:r w:rsidR="00F904A0">
        <w:rPr>
          <w:rFonts w:ascii="Times New Roman" w:hAnsi="Times New Roman" w:cs="Times New Roman"/>
          <w:sz w:val="24"/>
          <w:szCs w:val="24"/>
        </w:rPr>
        <w:t xml:space="preserve"> </w:t>
      </w:r>
      <w:r w:rsidRPr="00F904A0">
        <w:rPr>
          <w:rFonts w:ascii="Times New Roman" w:hAnsi="Times New Roman" w:cs="Times New Roman"/>
          <w:sz w:val="24"/>
          <w:szCs w:val="24"/>
        </w:rPr>
        <w:t xml:space="preserve">Rady </w:t>
      </w:r>
      <w:r w:rsidR="0070149E">
        <w:rPr>
          <w:rFonts w:ascii="Times New Roman" w:hAnsi="Times New Roman" w:cs="Times New Roman"/>
          <w:sz w:val="24"/>
          <w:szCs w:val="24"/>
        </w:rPr>
        <w:t>Gminy w Skołyszynie</w:t>
      </w:r>
      <w:r w:rsidRPr="00F904A0">
        <w:rPr>
          <w:rFonts w:ascii="Times New Roman" w:hAnsi="Times New Roman" w:cs="Times New Roman"/>
          <w:sz w:val="24"/>
          <w:szCs w:val="24"/>
        </w:rPr>
        <w:t xml:space="preserve"> z dnia </w:t>
      </w:r>
      <w:r w:rsidR="0070149E">
        <w:rPr>
          <w:rFonts w:ascii="Times New Roman" w:hAnsi="Times New Roman" w:cs="Times New Roman"/>
          <w:sz w:val="24"/>
          <w:szCs w:val="24"/>
        </w:rPr>
        <w:t>9 listopada 2005</w:t>
      </w:r>
      <w:r w:rsidRPr="00F904A0">
        <w:rPr>
          <w:rFonts w:ascii="Times New Roman" w:hAnsi="Times New Roman" w:cs="Times New Roman"/>
          <w:sz w:val="24"/>
          <w:szCs w:val="24"/>
        </w:rPr>
        <w:t>r. w sprawie</w:t>
      </w:r>
      <w:r w:rsidR="0070149E">
        <w:rPr>
          <w:rFonts w:ascii="Times New Roman" w:hAnsi="Times New Roman" w:cs="Times New Roman"/>
          <w:sz w:val="24"/>
          <w:szCs w:val="24"/>
        </w:rPr>
        <w:t xml:space="preserve"> uchwalenia</w:t>
      </w:r>
      <w:r w:rsidR="00F904A0">
        <w:rPr>
          <w:rFonts w:ascii="Times New Roman" w:hAnsi="Times New Roman" w:cs="Times New Roman"/>
          <w:sz w:val="24"/>
          <w:szCs w:val="24"/>
        </w:rPr>
        <w:t xml:space="preserve"> </w:t>
      </w:r>
      <w:r w:rsidR="0070149E">
        <w:rPr>
          <w:rFonts w:ascii="Times New Roman" w:hAnsi="Times New Roman" w:cs="Times New Roman"/>
          <w:sz w:val="24"/>
          <w:szCs w:val="24"/>
        </w:rPr>
        <w:t>M</w:t>
      </w:r>
      <w:r w:rsidRPr="00F904A0">
        <w:rPr>
          <w:rFonts w:ascii="Times New Roman" w:hAnsi="Times New Roman" w:cs="Times New Roman"/>
          <w:sz w:val="24"/>
          <w:szCs w:val="24"/>
        </w:rPr>
        <w:t xml:space="preserve">iejscowego </w:t>
      </w:r>
      <w:r w:rsidR="0070149E">
        <w:rPr>
          <w:rFonts w:ascii="Times New Roman" w:hAnsi="Times New Roman" w:cs="Times New Roman"/>
          <w:sz w:val="24"/>
          <w:szCs w:val="24"/>
        </w:rPr>
        <w:t>P</w:t>
      </w:r>
      <w:r w:rsidRPr="00F904A0">
        <w:rPr>
          <w:rFonts w:ascii="Times New Roman" w:hAnsi="Times New Roman" w:cs="Times New Roman"/>
          <w:sz w:val="24"/>
          <w:szCs w:val="24"/>
        </w:rPr>
        <w:t xml:space="preserve">lanu </w:t>
      </w:r>
      <w:r w:rsidR="0070149E">
        <w:rPr>
          <w:rFonts w:ascii="Times New Roman" w:hAnsi="Times New Roman" w:cs="Times New Roman"/>
          <w:sz w:val="24"/>
          <w:szCs w:val="24"/>
        </w:rPr>
        <w:t>Z</w:t>
      </w:r>
      <w:r w:rsidRPr="00F904A0">
        <w:rPr>
          <w:rFonts w:ascii="Times New Roman" w:hAnsi="Times New Roman" w:cs="Times New Roman"/>
          <w:sz w:val="24"/>
          <w:szCs w:val="24"/>
        </w:rPr>
        <w:t xml:space="preserve">agospodarowania </w:t>
      </w:r>
      <w:r w:rsidR="0070149E">
        <w:rPr>
          <w:rFonts w:ascii="Times New Roman" w:hAnsi="Times New Roman" w:cs="Times New Roman"/>
          <w:sz w:val="24"/>
          <w:szCs w:val="24"/>
        </w:rPr>
        <w:t>P</w:t>
      </w:r>
      <w:r w:rsidRPr="00F904A0">
        <w:rPr>
          <w:rFonts w:ascii="Times New Roman" w:hAnsi="Times New Roman" w:cs="Times New Roman"/>
          <w:sz w:val="24"/>
          <w:szCs w:val="24"/>
        </w:rPr>
        <w:t>rzestrzennego</w:t>
      </w:r>
      <w:r w:rsidR="00F904A0">
        <w:rPr>
          <w:rFonts w:ascii="Times New Roman" w:hAnsi="Times New Roman" w:cs="Times New Roman"/>
          <w:sz w:val="24"/>
          <w:szCs w:val="24"/>
        </w:rPr>
        <w:t xml:space="preserve"> </w:t>
      </w:r>
      <w:r w:rsidR="0070149E">
        <w:rPr>
          <w:rFonts w:ascii="Times New Roman" w:hAnsi="Times New Roman" w:cs="Times New Roman"/>
          <w:sz w:val="24"/>
          <w:szCs w:val="24"/>
        </w:rPr>
        <w:t>„Skołyszyn”,</w:t>
      </w:r>
      <w:r w:rsidRPr="00F904A0">
        <w:rPr>
          <w:rFonts w:ascii="Times New Roman" w:hAnsi="Times New Roman" w:cs="Times New Roman"/>
          <w:sz w:val="24"/>
          <w:szCs w:val="24"/>
        </w:rPr>
        <w:t xml:space="preserve"> opublikowana w Dzienniku Urzędowym Województwa </w:t>
      </w:r>
      <w:r w:rsidR="0070149E">
        <w:rPr>
          <w:rFonts w:ascii="Times New Roman" w:hAnsi="Times New Roman" w:cs="Times New Roman"/>
          <w:sz w:val="24"/>
          <w:szCs w:val="24"/>
        </w:rPr>
        <w:t xml:space="preserve">Podkarpackiego </w:t>
      </w:r>
      <w:r w:rsidRPr="00F904A0">
        <w:rPr>
          <w:rFonts w:ascii="Times New Roman" w:hAnsi="Times New Roman" w:cs="Times New Roman"/>
          <w:sz w:val="24"/>
          <w:szCs w:val="24"/>
        </w:rPr>
        <w:t>z 20</w:t>
      </w:r>
      <w:r w:rsidR="0070149E">
        <w:rPr>
          <w:rFonts w:ascii="Times New Roman" w:hAnsi="Times New Roman" w:cs="Times New Roman"/>
          <w:sz w:val="24"/>
          <w:szCs w:val="24"/>
        </w:rPr>
        <w:t>05</w:t>
      </w:r>
      <w:r w:rsidRPr="00F904A0">
        <w:rPr>
          <w:rFonts w:ascii="Times New Roman" w:hAnsi="Times New Roman" w:cs="Times New Roman"/>
          <w:sz w:val="24"/>
          <w:szCs w:val="24"/>
        </w:rPr>
        <w:t xml:space="preserve">r., poz. </w:t>
      </w:r>
      <w:r w:rsidR="00F904A0">
        <w:rPr>
          <w:rFonts w:ascii="Times New Roman" w:hAnsi="Times New Roman" w:cs="Times New Roman"/>
          <w:sz w:val="24"/>
          <w:szCs w:val="24"/>
        </w:rPr>
        <w:t>7495</w:t>
      </w:r>
      <w:r w:rsidRPr="00F904A0">
        <w:rPr>
          <w:rFonts w:ascii="Times New Roman" w:hAnsi="Times New Roman" w:cs="Times New Roman"/>
          <w:sz w:val="24"/>
          <w:szCs w:val="24"/>
        </w:rPr>
        <w:t>, w części odnoszącej się do terenów objętych niniejszą uchwałą.</w:t>
      </w:r>
    </w:p>
    <w:p w14:paraId="2CCE2570" w14:textId="59B096B8" w:rsidR="00475192" w:rsidRPr="00F904A0" w:rsidRDefault="00475192" w:rsidP="00F904A0">
      <w:pPr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0011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904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04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4A0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70149E">
        <w:rPr>
          <w:rFonts w:ascii="Times New Roman" w:hAnsi="Times New Roman" w:cs="Times New Roman"/>
          <w:sz w:val="24"/>
          <w:szCs w:val="24"/>
        </w:rPr>
        <w:t>Wójtowi Gminy Skołyszyn</w:t>
      </w:r>
      <w:r w:rsidRPr="00F904A0">
        <w:rPr>
          <w:rFonts w:ascii="Times New Roman" w:hAnsi="Times New Roman" w:cs="Times New Roman"/>
          <w:sz w:val="24"/>
          <w:szCs w:val="24"/>
        </w:rPr>
        <w:t>.</w:t>
      </w:r>
    </w:p>
    <w:p w14:paraId="5006CE4C" w14:textId="1640A64D" w:rsidR="00475192" w:rsidRPr="00F904A0" w:rsidRDefault="00475192" w:rsidP="00F904A0">
      <w:pPr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0011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904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04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4A0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jej ogłoszenia w Dzienniku Urzędowym Województwa </w:t>
      </w:r>
      <w:r w:rsidR="0070149E">
        <w:rPr>
          <w:rFonts w:ascii="Times New Roman" w:hAnsi="Times New Roman" w:cs="Times New Roman"/>
          <w:sz w:val="24"/>
          <w:szCs w:val="24"/>
        </w:rPr>
        <w:t>Podkarpackiego</w:t>
      </w:r>
      <w:r w:rsidRPr="00F904A0">
        <w:rPr>
          <w:rFonts w:ascii="Times New Roman" w:hAnsi="Times New Roman" w:cs="Times New Roman"/>
          <w:sz w:val="24"/>
          <w:szCs w:val="24"/>
        </w:rPr>
        <w:t>.</w:t>
      </w:r>
    </w:p>
    <w:p w14:paraId="3F990D07" w14:textId="77777777" w:rsidR="00034154" w:rsidRDefault="00034154" w:rsidP="00034154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D280942" w14:textId="34D65242" w:rsidR="00475192" w:rsidRPr="00F904A0" w:rsidRDefault="00475192" w:rsidP="00034154">
      <w:pPr>
        <w:pBdr>
          <w:top w:val="single" w:sz="4" w:space="1" w:color="auto"/>
        </w:pBdr>
        <w:ind w:firstLine="3542"/>
        <w:jc w:val="both"/>
        <w:rPr>
          <w:rFonts w:ascii="Times New Roman" w:hAnsi="Times New Roman" w:cs="Times New Roman"/>
          <w:sz w:val="24"/>
          <w:szCs w:val="24"/>
        </w:rPr>
      </w:pPr>
      <w:r w:rsidRPr="00F904A0"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70149E">
        <w:rPr>
          <w:rFonts w:ascii="Times New Roman" w:hAnsi="Times New Roman" w:cs="Times New Roman"/>
          <w:sz w:val="24"/>
          <w:szCs w:val="24"/>
        </w:rPr>
        <w:t>Gminy Skołyszyn</w:t>
      </w:r>
    </w:p>
    <w:p w14:paraId="23F7E0A6" w14:textId="77777777" w:rsidR="00475192" w:rsidRPr="00F904A0" w:rsidRDefault="00475192" w:rsidP="00475192">
      <w:pPr>
        <w:ind w:left="6120"/>
        <w:rPr>
          <w:rFonts w:ascii="Times New Roman" w:hAnsi="Times New Roman" w:cs="Times New Roman"/>
          <w:b/>
          <w:sz w:val="24"/>
          <w:szCs w:val="24"/>
        </w:rPr>
      </w:pPr>
    </w:p>
    <w:p w14:paraId="77721891" w14:textId="77777777" w:rsidR="00475192" w:rsidRPr="00F904A0" w:rsidRDefault="00475192" w:rsidP="00475192">
      <w:pPr>
        <w:ind w:left="6120"/>
        <w:rPr>
          <w:rFonts w:ascii="Times New Roman" w:hAnsi="Times New Roman" w:cs="Times New Roman"/>
          <w:b/>
          <w:sz w:val="24"/>
          <w:szCs w:val="24"/>
        </w:rPr>
      </w:pPr>
    </w:p>
    <w:p w14:paraId="6F2571D4" w14:textId="77777777" w:rsidR="00475192" w:rsidRPr="00F904A0" w:rsidRDefault="00475192" w:rsidP="00475192">
      <w:pPr>
        <w:ind w:left="6120"/>
        <w:rPr>
          <w:rFonts w:ascii="Times New Roman" w:hAnsi="Times New Roman" w:cs="Times New Roman"/>
          <w:b/>
          <w:sz w:val="24"/>
          <w:szCs w:val="24"/>
        </w:rPr>
      </w:pPr>
    </w:p>
    <w:p w14:paraId="4E962882" w14:textId="77777777" w:rsidR="00CD58B7" w:rsidRDefault="00CD58B7" w:rsidP="00DD1DF5">
      <w:pPr>
        <w:rPr>
          <w:rFonts w:ascii="Times New Roman" w:hAnsi="Times New Roman" w:cs="Times New Roman"/>
          <w:b/>
          <w:sz w:val="24"/>
          <w:szCs w:val="24"/>
        </w:rPr>
      </w:pPr>
    </w:p>
    <w:p w14:paraId="13C0A4E6" w14:textId="77777777" w:rsidR="00275035" w:rsidRDefault="00275035" w:rsidP="00DD1DF5">
      <w:pPr>
        <w:rPr>
          <w:rFonts w:ascii="Times New Roman" w:hAnsi="Times New Roman" w:cs="Times New Roman"/>
          <w:b/>
          <w:sz w:val="24"/>
          <w:szCs w:val="24"/>
        </w:rPr>
      </w:pPr>
    </w:p>
    <w:p w14:paraId="123DCF36" w14:textId="77777777" w:rsidR="00275035" w:rsidRDefault="00275035" w:rsidP="00DD1DF5">
      <w:pPr>
        <w:rPr>
          <w:rFonts w:ascii="Times New Roman" w:hAnsi="Times New Roman" w:cs="Times New Roman"/>
          <w:b/>
          <w:sz w:val="24"/>
          <w:szCs w:val="24"/>
        </w:rPr>
      </w:pPr>
    </w:p>
    <w:p w14:paraId="5E0B9536" w14:textId="15025F50" w:rsidR="009D006D" w:rsidRPr="009D006D" w:rsidRDefault="009D006D" w:rsidP="00787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7D683179" w14:textId="760E575F" w:rsidR="009D006D" w:rsidRPr="009D006D" w:rsidRDefault="00B144D9" w:rsidP="00787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Uchwały Nr</w:t>
      </w:r>
      <w:r w:rsidR="000011A8">
        <w:rPr>
          <w:rFonts w:ascii="Times New Roman" w:hAnsi="Times New Roman" w:cs="Times New Roman"/>
          <w:b/>
          <w:sz w:val="24"/>
          <w:szCs w:val="24"/>
        </w:rPr>
        <w:t xml:space="preserve"> ___/___/2023</w:t>
      </w:r>
      <w:r w:rsidR="003D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06D" w:rsidRPr="009D006D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CD58B7">
        <w:rPr>
          <w:rFonts w:ascii="Times New Roman" w:hAnsi="Times New Roman" w:cs="Times New Roman"/>
          <w:b/>
          <w:sz w:val="24"/>
          <w:szCs w:val="24"/>
        </w:rPr>
        <w:t>Gminy Skołyszyn</w:t>
      </w:r>
      <w:r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 w:rsidR="000011A8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325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EE5">
        <w:rPr>
          <w:rFonts w:ascii="Times New Roman" w:hAnsi="Times New Roman" w:cs="Times New Roman"/>
          <w:b/>
          <w:sz w:val="24"/>
          <w:szCs w:val="24"/>
        </w:rPr>
        <w:t>202</w:t>
      </w:r>
      <w:r w:rsidR="000011A8">
        <w:rPr>
          <w:rFonts w:ascii="Times New Roman" w:hAnsi="Times New Roman" w:cs="Times New Roman"/>
          <w:b/>
          <w:sz w:val="24"/>
          <w:szCs w:val="24"/>
        </w:rPr>
        <w:t>3</w:t>
      </w:r>
      <w:r w:rsidR="009D006D" w:rsidRPr="009D006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9D006D">
        <w:rPr>
          <w:rFonts w:ascii="Times New Roman" w:hAnsi="Times New Roman" w:cs="Times New Roman"/>
          <w:b/>
          <w:sz w:val="24"/>
          <w:szCs w:val="24"/>
        </w:rPr>
        <w:br/>
      </w:r>
      <w:r w:rsidR="009D006D" w:rsidRPr="009D006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D006D">
        <w:rPr>
          <w:rFonts w:ascii="Times New Roman" w:hAnsi="Times New Roman" w:cs="Times New Roman"/>
          <w:b/>
          <w:sz w:val="24"/>
          <w:szCs w:val="24"/>
        </w:rPr>
        <w:t>uchwalenia</w:t>
      </w:r>
      <w:r w:rsidR="003D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B7">
        <w:rPr>
          <w:rFonts w:ascii="Times New Roman" w:hAnsi="Times New Roman" w:cs="Times New Roman"/>
          <w:b/>
          <w:sz w:val="24"/>
          <w:szCs w:val="24"/>
        </w:rPr>
        <w:t>zmiany Nr 3 M</w:t>
      </w:r>
      <w:r w:rsidR="009D006D">
        <w:rPr>
          <w:rFonts w:ascii="Times New Roman" w:hAnsi="Times New Roman" w:cs="Times New Roman"/>
          <w:b/>
          <w:sz w:val="24"/>
          <w:szCs w:val="24"/>
        </w:rPr>
        <w:t xml:space="preserve">iejscowego </w:t>
      </w:r>
      <w:r w:rsidR="00CD58B7">
        <w:rPr>
          <w:rFonts w:ascii="Times New Roman" w:hAnsi="Times New Roman" w:cs="Times New Roman"/>
          <w:b/>
          <w:sz w:val="24"/>
          <w:szCs w:val="24"/>
        </w:rPr>
        <w:t>P</w:t>
      </w:r>
      <w:r w:rsidR="009D006D">
        <w:rPr>
          <w:rFonts w:ascii="Times New Roman" w:hAnsi="Times New Roman" w:cs="Times New Roman"/>
          <w:b/>
          <w:sz w:val="24"/>
          <w:szCs w:val="24"/>
        </w:rPr>
        <w:t xml:space="preserve">lanu </w:t>
      </w:r>
      <w:r w:rsidR="00CD58B7">
        <w:rPr>
          <w:rFonts w:ascii="Times New Roman" w:hAnsi="Times New Roman" w:cs="Times New Roman"/>
          <w:b/>
          <w:sz w:val="24"/>
          <w:szCs w:val="24"/>
        </w:rPr>
        <w:t>Z</w:t>
      </w:r>
      <w:r w:rsidR="009D006D">
        <w:rPr>
          <w:rFonts w:ascii="Times New Roman" w:hAnsi="Times New Roman" w:cs="Times New Roman"/>
          <w:b/>
          <w:sz w:val="24"/>
          <w:szCs w:val="24"/>
        </w:rPr>
        <w:t xml:space="preserve">agospodarowania </w:t>
      </w:r>
      <w:r w:rsidR="00CD58B7">
        <w:rPr>
          <w:rFonts w:ascii="Times New Roman" w:hAnsi="Times New Roman" w:cs="Times New Roman"/>
          <w:b/>
          <w:sz w:val="24"/>
          <w:szCs w:val="24"/>
        </w:rPr>
        <w:t>P</w:t>
      </w:r>
      <w:r w:rsidR="009D006D">
        <w:rPr>
          <w:rFonts w:ascii="Times New Roman" w:hAnsi="Times New Roman" w:cs="Times New Roman"/>
          <w:b/>
          <w:sz w:val="24"/>
          <w:szCs w:val="24"/>
        </w:rPr>
        <w:t xml:space="preserve">rzestrzennego </w:t>
      </w:r>
      <w:r w:rsidR="00CD58B7">
        <w:rPr>
          <w:rFonts w:ascii="Times New Roman" w:hAnsi="Times New Roman" w:cs="Times New Roman"/>
          <w:b/>
          <w:sz w:val="24"/>
          <w:szCs w:val="24"/>
        </w:rPr>
        <w:t>„SKOŁYSZYN”</w:t>
      </w:r>
    </w:p>
    <w:p w14:paraId="213EEEA3" w14:textId="6F6FD6C2" w:rsidR="009D006D" w:rsidRPr="009D006D" w:rsidRDefault="009D006D" w:rsidP="0078740B">
      <w:pPr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Działając na podstawie art. 17 pkt 14 ustawy z dnia 27 marca 2003 r. o planowaniu </w:t>
      </w:r>
      <w:r w:rsidRPr="009D006D">
        <w:rPr>
          <w:rFonts w:ascii="Times New Roman" w:hAnsi="Times New Roman" w:cs="Times New Roman"/>
          <w:sz w:val="24"/>
          <w:szCs w:val="24"/>
        </w:rPr>
        <w:br/>
        <w:t>i zagospodarowaniu przestrzennym (tekst jednolity, Dz. U. z 20</w:t>
      </w:r>
      <w:r w:rsidR="003D3EE5">
        <w:rPr>
          <w:rFonts w:ascii="Times New Roman" w:hAnsi="Times New Roman" w:cs="Times New Roman"/>
          <w:sz w:val="24"/>
          <w:szCs w:val="24"/>
        </w:rPr>
        <w:t>2</w:t>
      </w:r>
      <w:r w:rsidR="000011A8">
        <w:rPr>
          <w:rFonts w:ascii="Times New Roman" w:hAnsi="Times New Roman" w:cs="Times New Roman"/>
          <w:sz w:val="24"/>
          <w:szCs w:val="24"/>
        </w:rPr>
        <w:t>3</w:t>
      </w:r>
      <w:r w:rsidRPr="009D006D">
        <w:rPr>
          <w:rFonts w:ascii="Times New Roman" w:hAnsi="Times New Roman" w:cs="Times New Roman"/>
          <w:sz w:val="24"/>
          <w:szCs w:val="24"/>
        </w:rPr>
        <w:t xml:space="preserve"> poz. </w:t>
      </w:r>
      <w:r w:rsidR="000011A8">
        <w:rPr>
          <w:rFonts w:ascii="Times New Roman" w:hAnsi="Times New Roman" w:cs="Times New Roman"/>
          <w:sz w:val="24"/>
          <w:szCs w:val="24"/>
        </w:rPr>
        <w:t>977</w:t>
      </w:r>
      <w:r w:rsidR="001664F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664F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664FD">
        <w:rPr>
          <w:rFonts w:ascii="Times New Roman" w:hAnsi="Times New Roman" w:cs="Times New Roman"/>
          <w:sz w:val="24"/>
          <w:szCs w:val="24"/>
        </w:rPr>
        <w:t>. zm.</w:t>
      </w:r>
      <w:r w:rsidRPr="009D006D">
        <w:rPr>
          <w:rFonts w:ascii="Times New Roman" w:hAnsi="Times New Roman" w:cs="Times New Roman"/>
          <w:sz w:val="24"/>
          <w:szCs w:val="24"/>
        </w:rPr>
        <w:t xml:space="preserve">) </w:t>
      </w:r>
      <w:r w:rsidR="00CD58B7">
        <w:rPr>
          <w:rFonts w:ascii="Times New Roman" w:hAnsi="Times New Roman" w:cs="Times New Roman"/>
          <w:sz w:val="24"/>
          <w:szCs w:val="24"/>
        </w:rPr>
        <w:t>Wójt Gminy Skołyszyn</w:t>
      </w:r>
      <w:r w:rsidRPr="009D006D">
        <w:rPr>
          <w:rFonts w:ascii="Times New Roman" w:hAnsi="Times New Roman" w:cs="Times New Roman"/>
          <w:sz w:val="24"/>
          <w:szCs w:val="24"/>
        </w:rPr>
        <w:t xml:space="preserve"> przedstawia Radzie</w:t>
      </w:r>
      <w:r w:rsidR="00CD58B7">
        <w:rPr>
          <w:rFonts w:ascii="Times New Roman" w:hAnsi="Times New Roman" w:cs="Times New Roman"/>
          <w:sz w:val="24"/>
          <w:szCs w:val="24"/>
        </w:rPr>
        <w:t xml:space="preserve"> Gminy Skołyszyn </w:t>
      </w:r>
      <w:r w:rsidRPr="009D006D">
        <w:rPr>
          <w:rFonts w:ascii="Times New Roman" w:hAnsi="Times New Roman" w:cs="Times New Roman"/>
          <w:sz w:val="24"/>
          <w:szCs w:val="24"/>
        </w:rPr>
        <w:t>do uchwalenia projekt</w:t>
      </w:r>
      <w:r w:rsidR="003D3EE5">
        <w:rPr>
          <w:rFonts w:ascii="Times New Roman" w:hAnsi="Times New Roman" w:cs="Times New Roman"/>
          <w:sz w:val="24"/>
          <w:szCs w:val="24"/>
        </w:rPr>
        <w:t xml:space="preserve"> </w:t>
      </w:r>
      <w:r w:rsidR="00CD58B7">
        <w:rPr>
          <w:rFonts w:ascii="Times New Roman" w:hAnsi="Times New Roman" w:cs="Times New Roman"/>
          <w:sz w:val="24"/>
          <w:szCs w:val="24"/>
        </w:rPr>
        <w:t>zmiany Nr 3 M</w:t>
      </w:r>
      <w:r w:rsidRPr="009D006D">
        <w:rPr>
          <w:rFonts w:ascii="Times New Roman" w:hAnsi="Times New Roman" w:cs="Times New Roman"/>
          <w:sz w:val="24"/>
          <w:szCs w:val="24"/>
        </w:rPr>
        <w:t xml:space="preserve">iejscowego </w:t>
      </w:r>
      <w:r w:rsidR="00CD58B7">
        <w:rPr>
          <w:rFonts w:ascii="Times New Roman" w:hAnsi="Times New Roman" w:cs="Times New Roman"/>
          <w:sz w:val="24"/>
          <w:szCs w:val="24"/>
        </w:rPr>
        <w:t>P</w:t>
      </w:r>
      <w:r w:rsidRPr="009D006D">
        <w:rPr>
          <w:rFonts w:ascii="Times New Roman" w:hAnsi="Times New Roman" w:cs="Times New Roman"/>
          <w:sz w:val="24"/>
          <w:szCs w:val="24"/>
        </w:rPr>
        <w:t xml:space="preserve">lanu </w:t>
      </w:r>
      <w:r w:rsidR="00CD58B7">
        <w:rPr>
          <w:rFonts w:ascii="Times New Roman" w:hAnsi="Times New Roman" w:cs="Times New Roman"/>
          <w:sz w:val="24"/>
          <w:szCs w:val="24"/>
        </w:rPr>
        <w:t>Z</w:t>
      </w:r>
      <w:r w:rsidRPr="009D006D">
        <w:rPr>
          <w:rFonts w:ascii="Times New Roman" w:hAnsi="Times New Roman" w:cs="Times New Roman"/>
          <w:sz w:val="24"/>
          <w:szCs w:val="24"/>
        </w:rPr>
        <w:t>agospodaro</w:t>
      </w:r>
      <w:r>
        <w:rPr>
          <w:rFonts w:ascii="Times New Roman" w:hAnsi="Times New Roman" w:cs="Times New Roman"/>
          <w:sz w:val="24"/>
          <w:szCs w:val="24"/>
        </w:rPr>
        <w:t xml:space="preserve">wania </w:t>
      </w:r>
      <w:r w:rsidR="00CD58B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rzestrzennego </w:t>
      </w:r>
      <w:r w:rsidR="00CD58B7">
        <w:rPr>
          <w:rFonts w:ascii="Times New Roman" w:hAnsi="Times New Roman" w:cs="Times New Roman"/>
          <w:sz w:val="24"/>
          <w:szCs w:val="24"/>
        </w:rPr>
        <w:t>„SKOŁYSZYN”</w:t>
      </w:r>
      <w:r w:rsidRPr="009D006D">
        <w:rPr>
          <w:rFonts w:ascii="Times New Roman" w:hAnsi="Times New Roman" w:cs="Times New Roman"/>
          <w:sz w:val="24"/>
          <w:szCs w:val="24"/>
        </w:rPr>
        <w:t xml:space="preserve">.        </w:t>
      </w:r>
    </w:p>
    <w:p w14:paraId="0655AA7A" w14:textId="77777777" w:rsidR="009D006D" w:rsidRPr="009D006D" w:rsidRDefault="009D006D" w:rsidP="00F635C3">
      <w:pPr>
        <w:numPr>
          <w:ilvl w:val="0"/>
          <w:numId w:val="1"/>
        </w:numPr>
        <w:tabs>
          <w:tab w:val="left" w:pos="360"/>
        </w:tabs>
        <w:suppressAutoHyphens w:val="0"/>
        <w:spacing w:after="0"/>
        <w:ind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t>Dane ogólne</w:t>
      </w:r>
    </w:p>
    <w:p w14:paraId="1F79B3D5" w14:textId="394A6A3B" w:rsidR="0081481D" w:rsidRDefault="009D006D" w:rsidP="003D3EE5">
      <w:pPr>
        <w:pStyle w:val="NormalnyWeb"/>
        <w:spacing w:before="120" w:after="0" w:line="276" w:lineRule="auto"/>
        <w:ind w:firstLine="425"/>
        <w:rPr>
          <w:rFonts w:ascii="Times New Roman" w:eastAsia="Times New Roman" w:hAnsi="Times New Roman" w:cs="Times New Roman"/>
          <w:color w:val="000000" w:themeColor="text1"/>
        </w:rPr>
      </w:pPr>
      <w:r w:rsidRPr="009D006D">
        <w:rPr>
          <w:rFonts w:ascii="Times New Roman" w:hAnsi="Times New Roman" w:cs="Times New Roman"/>
        </w:rPr>
        <w:t xml:space="preserve">Rada </w:t>
      </w:r>
      <w:r w:rsidR="00CD58B7">
        <w:rPr>
          <w:rFonts w:ascii="Times New Roman" w:hAnsi="Times New Roman" w:cs="Times New Roman"/>
        </w:rPr>
        <w:t>Gminy Skołyszyn</w:t>
      </w:r>
      <w:r w:rsidR="00160C35">
        <w:rPr>
          <w:rFonts w:ascii="Times New Roman" w:hAnsi="Times New Roman" w:cs="Times New Roman"/>
        </w:rPr>
        <w:t xml:space="preserve"> </w:t>
      </w:r>
      <w:r w:rsidRPr="009D006D">
        <w:rPr>
          <w:rFonts w:ascii="Times New Roman" w:hAnsi="Times New Roman" w:cs="Times New Roman"/>
        </w:rPr>
        <w:t xml:space="preserve">na podstawie art. 18 ust. 2 pkt </w:t>
      </w:r>
      <w:r w:rsidR="000D1F3B">
        <w:rPr>
          <w:rFonts w:ascii="Times New Roman" w:hAnsi="Times New Roman" w:cs="Times New Roman"/>
        </w:rPr>
        <w:t xml:space="preserve">5 ustawy o samorządzie gminnym </w:t>
      </w:r>
      <w:r w:rsidRPr="009D006D">
        <w:rPr>
          <w:rFonts w:ascii="Times New Roman" w:hAnsi="Times New Roman" w:cs="Times New Roman"/>
        </w:rPr>
        <w:t>w dniu</w:t>
      </w:r>
      <w:r w:rsidR="000011A8">
        <w:rPr>
          <w:rFonts w:ascii="Times New Roman" w:hAnsi="Times New Roman" w:cs="Times New Roman"/>
        </w:rPr>
        <w:t xml:space="preserve"> </w:t>
      </w:r>
      <w:r w:rsidR="00CD58B7">
        <w:rPr>
          <w:rFonts w:ascii="Times New Roman" w:hAnsi="Times New Roman" w:cs="Times New Roman"/>
        </w:rPr>
        <w:t>23 maja</w:t>
      </w:r>
      <w:r w:rsidR="000011A8">
        <w:rPr>
          <w:rFonts w:ascii="Times New Roman" w:hAnsi="Times New Roman" w:cs="Times New Roman"/>
        </w:rPr>
        <w:t xml:space="preserve"> 202</w:t>
      </w:r>
      <w:r w:rsidR="00CD58B7">
        <w:rPr>
          <w:rFonts w:ascii="Times New Roman" w:hAnsi="Times New Roman" w:cs="Times New Roman"/>
        </w:rPr>
        <w:t>2</w:t>
      </w:r>
      <w:r w:rsidR="000011A8">
        <w:rPr>
          <w:rFonts w:ascii="Times New Roman" w:hAnsi="Times New Roman" w:cs="Times New Roman"/>
        </w:rPr>
        <w:t xml:space="preserve"> </w:t>
      </w:r>
      <w:r w:rsidRPr="009D006D">
        <w:rPr>
          <w:rFonts w:ascii="Times New Roman" w:hAnsi="Times New Roman" w:cs="Times New Roman"/>
        </w:rPr>
        <w:t>roku podjęła uchwałę</w:t>
      </w:r>
      <w:r w:rsidRPr="009D006D">
        <w:rPr>
          <w:rFonts w:ascii="Times New Roman" w:hAnsi="Times New Roman" w:cs="Times New Roman"/>
          <w:bCs/>
        </w:rPr>
        <w:t xml:space="preserve"> nr</w:t>
      </w:r>
      <w:r w:rsidR="000011A8">
        <w:rPr>
          <w:rFonts w:ascii="Times New Roman" w:hAnsi="Times New Roman" w:cs="Times New Roman"/>
          <w:bCs/>
        </w:rPr>
        <w:t xml:space="preserve"> </w:t>
      </w:r>
      <w:r w:rsidR="00CD58B7">
        <w:rPr>
          <w:rFonts w:ascii="Times New Roman" w:hAnsi="Times New Roman" w:cs="Times New Roman"/>
          <w:bCs/>
        </w:rPr>
        <w:t>LVI/346/22</w:t>
      </w:r>
      <w:r w:rsidR="000011A8">
        <w:rPr>
          <w:rFonts w:ascii="Times New Roman" w:hAnsi="Times New Roman" w:cs="Times New Roman"/>
          <w:bCs/>
        </w:rPr>
        <w:t xml:space="preserve"> </w:t>
      </w:r>
      <w:r w:rsidR="0081481D" w:rsidRPr="001B6DBF">
        <w:rPr>
          <w:rFonts w:ascii="Times New Roman" w:eastAsia="Times New Roman" w:hAnsi="Times New Roman" w:cs="Times New Roman"/>
          <w:color w:val="000000" w:themeColor="text1"/>
        </w:rPr>
        <w:t xml:space="preserve">w sprawie przystąpienia do sporządzenia </w:t>
      </w:r>
      <w:r w:rsidR="003D3EE5">
        <w:rPr>
          <w:rFonts w:ascii="Times New Roman" w:eastAsia="Times New Roman" w:hAnsi="Times New Roman" w:cs="Times New Roman"/>
          <w:color w:val="000000" w:themeColor="text1"/>
        </w:rPr>
        <w:t>zmiany</w:t>
      </w:r>
      <w:r w:rsidR="00CD58B7">
        <w:rPr>
          <w:rFonts w:ascii="Times New Roman" w:eastAsia="Times New Roman" w:hAnsi="Times New Roman" w:cs="Times New Roman"/>
          <w:color w:val="000000" w:themeColor="text1"/>
        </w:rPr>
        <w:t xml:space="preserve"> Nr 3</w:t>
      </w:r>
      <w:r w:rsidR="003D3E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D58B7">
        <w:rPr>
          <w:rFonts w:ascii="Times New Roman" w:eastAsia="Times New Roman" w:hAnsi="Times New Roman" w:cs="Times New Roman"/>
          <w:color w:val="000000" w:themeColor="text1"/>
        </w:rPr>
        <w:t>M</w:t>
      </w:r>
      <w:r w:rsidR="0081481D" w:rsidRPr="001B6DBF">
        <w:rPr>
          <w:rFonts w:ascii="Times New Roman" w:eastAsia="Times New Roman" w:hAnsi="Times New Roman" w:cs="Times New Roman"/>
          <w:color w:val="000000" w:themeColor="text1"/>
        </w:rPr>
        <w:t xml:space="preserve">iejscowego </w:t>
      </w:r>
      <w:r w:rsidR="00CD58B7">
        <w:rPr>
          <w:rFonts w:ascii="Times New Roman" w:eastAsia="Times New Roman" w:hAnsi="Times New Roman" w:cs="Times New Roman"/>
          <w:color w:val="000000" w:themeColor="text1"/>
        </w:rPr>
        <w:t>P</w:t>
      </w:r>
      <w:r w:rsidR="0081481D" w:rsidRPr="001B6DBF">
        <w:rPr>
          <w:rFonts w:ascii="Times New Roman" w:eastAsia="Times New Roman" w:hAnsi="Times New Roman" w:cs="Times New Roman"/>
          <w:color w:val="000000" w:themeColor="text1"/>
        </w:rPr>
        <w:t xml:space="preserve">lanu </w:t>
      </w:r>
      <w:r w:rsidR="00CD58B7">
        <w:rPr>
          <w:rFonts w:ascii="Times New Roman" w:eastAsia="Times New Roman" w:hAnsi="Times New Roman" w:cs="Times New Roman"/>
          <w:color w:val="000000" w:themeColor="text1"/>
        </w:rPr>
        <w:t>Z</w:t>
      </w:r>
      <w:r w:rsidR="0081481D" w:rsidRPr="001B6DBF">
        <w:rPr>
          <w:rFonts w:ascii="Times New Roman" w:eastAsia="Times New Roman" w:hAnsi="Times New Roman" w:cs="Times New Roman"/>
          <w:color w:val="000000" w:themeColor="text1"/>
        </w:rPr>
        <w:t xml:space="preserve">agospodarowania </w:t>
      </w:r>
      <w:r w:rsidR="00CD58B7">
        <w:rPr>
          <w:rFonts w:ascii="Times New Roman" w:eastAsia="Times New Roman" w:hAnsi="Times New Roman" w:cs="Times New Roman"/>
          <w:color w:val="000000" w:themeColor="text1"/>
        </w:rPr>
        <w:t>P</w:t>
      </w:r>
      <w:r w:rsidR="0081481D" w:rsidRPr="001B6DBF">
        <w:rPr>
          <w:rFonts w:ascii="Times New Roman" w:eastAsia="Times New Roman" w:hAnsi="Times New Roman" w:cs="Times New Roman"/>
          <w:color w:val="000000" w:themeColor="text1"/>
        </w:rPr>
        <w:t>rzestrzennego</w:t>
      </w:r>
      <w:r w:rsidR="000011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D58B7">
        <w:rPr>
          <w:rFonts w:ascii="Times New Roman" w:eastAsia="Times New Roman" w:hAnsi="Times New Roman" w:cs="Times New Roman"/>
          <w:color w:val="000000" w:themeColor="text1"/>
        </w:rPr>
        <w:t>„SKOŁYSZYN”</w:t>
      </w:r>
      <w:r w:rsidR="000011A8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340D9843" w14:textId="2529FAA2" w:rsidR="003D3EE5" w:rsidRPr="003D3EE5" w:rsidRDefault="003D3EE5" w:rsidP="003D3EE5">
      <w:pPr>
        <w:pStyle w:val="NormalnyWeb"/>
        <w:spacing w:before="120" w:after="0" w:line="240" w:lineRule="auto"/>
        <w:ind w:firstLine="425"/>
        <w:rPr>
          <w:b/>
        </w:rPr>
      </w:pPr>
      <w:r w:rsidRPr="003D3EE5">
        <w:rPr>
          <w:rFonts w:ascii="Times New Roman" w:hAnsi="Times New Roman" w:cs="Times New Roman"/>
        </w:rPr>
        <w:t xml:space="preserve">Obszar objęty uchwałą o przystąpieniu do sporządzenia </w:t>
      </w:r>
      <w:r>
        <w:rPr>
          <w:rFonts w:ascii="Times New Roman" w:hAnsi="Times New Roman" w:cs="Times New Roman"/>
        </w:rPr>
        <w:t xml:space="preserve">zmiany planu </w:t>
      </w:r>
      <w:r w:rsidRPr="003D3EE5">
        <w:rPr>
          <w:rFonts w:ascii="Times New Roman" w:hAnsi="Times New Roman" w:cs="Times New Roman"/>
        </w:rPr>
        <w:t>obejmuje</w:t>
      </w:r>
      <w:r w:rsidR="00CD58B7">
        <w:rPr>
          <w:rFonts w:ascii="Times New Roman" w:hAnsi="Times New Roman" w:cs="Times New Roman"/>
        </w:rPr>
        <w:t xml:space="preserve"> dwa tereny, </w:t>
      </w:r>
      <w:r w:rsidR="00CB5167">
        <w:rPr>
          <w:rFonts w:ascii="Times New Roman" w:hAnsi="Times New Roman" w:cs="Times New Roman"/>
        </w:rPr>
        <w:t>w miejscowości S</w:t>
      </w:r>
      <w:r w:rsidR="00CD58B7">
        <w:rPr>
          <w:rFonts w:ascii="Times New Roman" w:hAnsi="Times New Roman" w:cs="Times New Roman"/>
        </w:rPr>
        <w:t>kołyszyn</w:t>
      </w:r>
      <w:r w:rsidR="00CB5167">
        <w:rPr>
          <w:rFonts w:ascii="Times New Roman" w:hAnsi="Times New Roman" w:cs="Times New Roman"/>
        </w:rPr>
        <w:t>, któr</w:t>
      </w:r>
      <w:r w:rsidR="00CD58B7">
        <w:rPr>
          <w:rFonts w:ascii="Times New Roman" w:hAnsi="Times New Roman" w:cs="Times New Roman"/>
        </w:rPr>
        <w:t>e</w:t>
      </w:r>
      <w:r w:rsidR="00CB5167">
        <w:rPr>
          <w:rFonts w:ascii="Times New Roman" w:hAnsi="Times New Roman" w:cs="Times New Roman"/>
        </w:rPr>
        <w:t xml:space="preserve"> w obowiązującym miejscowym planie zagospodarowania przestrzennego </w:t>
      </w:r>
      <w:r w:rsidRPr="003D3EE5">
        <w:rPr>
          <w:rFonts w:ascii="Times New Roman" w:hAnsi="Times New Roman" w:cs="Times New Roman"/>
        </w:rPr>
        <w:t>oznaczon</w:t>
      </w:r>
      <w:r w:rsidR="00CD58B7">
        <w:rPr>
          <w:rFonts w:ascii="Times New Roman" w:hAnsi="Times New Roman" w:cs="Times New Roman"/>
        </w:rPr>
        <w:t>e</w:t>
      </w:r>
      <w:r w:rsidR="00CB5167">
        <w:rPr>
          <w:rFonts w:ascii="Times New Roman" w:hAnsi="Times New Roman" w:cs="Times New Roman"/>
        </w:rPr>
        <w:t xml:space="preserve"> </w:t>
      </w:r>
      <w:r w:rsidR="00CD58B7">
        <w:rPr>
          <w:rFonts w:ascii="Times New Roman" w:hAnsi="Times New Roman" w:cs="Times New Roman"/>
        </w:rPr>
        <w:t xml:space="preserve">są </w:t>
      </w:r>
      <w:r w:rsidRPr="003D3EE5">
        <w:rPr>
          <w:rFonts w:ascii="Times New Roman" w:hAnsi="Times New Roman" w:cs="Times New Roman"/>
        </w:rPr>
        <w:t>symbol</w:t>
      </w:r>
      <w:r>
        <w:rPr>
          <w:rFonts w:ascii="Times New Roman" w:hAnsi="Times New Roman" w:cs="Times New Roman"/>
        </w:rPr>
        <w:t>em</w:t>
      </w:r>
      <w:r w:rsidR="00CD58B7">
        <w:rPr>
          <w:rFonts w:ascii="Times New Roman" w:hAnsi="Times New Roman" w:cs="Times New Roman"/>
        </w:rPr>
        <w:t xml:space="preserve"> US</w:t>
      </w:r>
      <w:r w:rsidR="00CB5167">
        <w:rPr>
          <w:rFonts w:ascii="Times New Roman" w:hAnsi="Times New Roman" w:cs="Times New Roman"/>
        </w:rPr>
        <w:t xml:space="preserve"> (teren</w:t>
      </w:r>
      <w:r w:rsidR="00CD58B7">
        <w:rPr>
          <w:rFonts w:ascii="Times New Roman" w:hAnsi="Times New Roman" w:cs="Times New Roman"/>
        </w:rPr>
        <w:t xml:space="preserve"> usług sportu i rekreacji</w:t>
      </w:r>
      <w:r w:rsidR="00CB5167">
        <w:rPr>
          <w:rFonts w:ascii="Times New Roman" w:hAnsi="Times New Roman" w:cs="Times New Roman"/>
        </w:rPr>
        <w:t xml:space="preserve">) i </w:t>
      </w:r>
      <w:r w:rsidR="00CD58B7">
        <w:rPr>
          <w:rFonts w:ascii="Times New Roman" w:hAnsi="Times New Roman" w:cs="Times New Roman"/>
        </w:rPr>
        <w:t>PU</w:t>
      </w:r>
      <w:r w:rsidR="00CB5167">
        <w:rPr>
          <w:rFonts w:ascii="Times New Roman" w:hAnsi="Times New Roman" w:cs="Times New Roman"/>
        </w:rPr>
        <w:t xml:space="preserve"> (teren z</w:t>
      </w:r>
      <w:r w:rsidR="00CD58B7">
        <w:rPr>
          <w:rFonts w:ascii="Times New Roman" w:hAnsi="Times New Roman" w:cs="Times New Roman"/>
        </w:rPr>
        <w:t xml:space="preserve"> przeznaczeniem pod zabudowę produkcyjną i usługową</w:t>
      </w:r>
      <w:r w:rsidR="00CB5167">
        <w:rPr>
          <w:rFonts w:ascii="Times New Roman" w:hAnsi="Times New Roman" w:cs="Times New Roman"/>
        </w:rPr>
        <w:t>). Z</w:t>
      </w:r>
      <w:r w:rsidRPr="003D3EE5">
        <w:rPr>
          <w:rFonts w:ascii="Times New Roman" w:hAnsi="Times New Roman" w:cs="Times New Roman"/>
        </w:rPr>
        <w:t>akresie</w:t>
      </w:r>
      <w:r w:rsidR="00CB5167">
        <w:rPr>
          <w:rFonts w:ascii="Times New Roman" w:hAnsi="Times New Roman" w:cs="Times New Roman"/>
        </w:rPr>
        <w:t xml:space="preserve"> zmiany został</w:t>
      </w:r>
      <w:r w:rsidRPr="003D3EE5">
        <w:rPr>
          <w:rFonts w:ascii="Times New Roman" w:hAnsi="Times New Roman" w:cs="Times New Roman"/>
        </w:rPr>
        <w:t xml:space="preserve"> określony na załączniku graficznym do przywołanej powyżej uchwały. </w:t>
      </w:r>
    </w:p>
    <w:p w14:paraId="08972061" w14:textId="018BC465" w:rsidR="003D3EE5" w:rsidRPr="003D3EE5" w:rsidRDefault="003D3EE5" w:rsidP="00CB51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3EE5">
        <w:rPr>
          <w:rFonts w:ascii="Times New Roman" w:hAnsi="Times New Roman"/>
          <w:sz w:val="24"/>
          <w:szCs w:val="24"/>
        </w:rPr>
        <w:t>Zmiana</w:t>
      </w:r>
      <w:r w:rsidR="00CB5167">
        <w:rPr>
          <w:rFonts w:ascii="Times New Roman" w:hAnsi="Times New Roman"/>
          <w:sz w:val="24"/>
          <w:szCs w:val="24"/>
        </w:rPr>
        <w:t xml:space="preserve"> planu</w:t>
      </w:r>
      <w:r w:rsidRPr="003D3EE5">
        <w:rPr>
          <w:rFonts w:ascii="Times New Roman" w:hAnsi="Times New Roman"/>
          <w:sz w:val="24"/>
          <w:szCs w:val="24"/>
        </w:rPr>
        <w:t xml:space="preserve"> ma zasadniczo na celu </w:t>
      </w:r>
      <w:r>
        <w:rPr>
          <w:rFonts w:ascii="Times New Roman" w:hAnsi="Times New Roman"/>
          <w:sz w:val="24"/>
          <w:szCs w:val="24"/>
        </w:rPr>
        <w:t xml:space="preserve">zmianę </w:t>
      </w:r>
      <w:r w:rsidR="00CD58B7">
        <w:rPr>
          <w:rFonts w:ascii="Times New Roman" w:hAnsi="Times New Roman"/>
          <w:sz w:val="24"/>
          <w:szCs w:val="24"/>
        </w:rPr>
        <w:t xml:space="preserve">obecnego </w:t>
      </w:r>
      <w:r w:rsidR="00CB5167">
        <w:rPr>
          <w:rFonts w:ascii="Times New Roman" w:hAnsi="Times New Roman"/>
          <w:sz w:val="24"/>
          <w:szCs w:val="24"/>
        </w:rPr>
        <w:t xml:space="preserve">przeznaczenia terenu </w:t>
      </w:r>
      <w:r w:rsidR="00CD58B7">
        <w:rPr>
          <w:rFonts w:ascii="Times New Roman" w:hAnsi="Times New Roman"/>
          <w:sz w:val="24"/>
          <w:szCs w:val="24"/>
        </w:rPr>
        <w:t xml:space="preserve">zabudowy </w:t>
      </w:r>
      <w:r w:rsidR="00EB43A8">
        <w:rPr>
          <w:rFonts w:ascii="Times New Roman" w:hAnsi="Times New Roman"/>
          <w:sz w:val="24"/>
          <w:szCs w:val="24"/>
        </w:rPr>
        <w:t xml:space="preserve">sportu i rekreacji </w:t>
      </w:r>
      <w:r w:rsidR="00CB5167">
        <w:rPr>
          <w:rFonts w:ascii="Times New Roman" w:hAnsi="Times New Roman"/>
          <w:sz w:val="24"/>
          <w:szCs w:val="24"/>
        </w:rPr>
        <w:t>na teren usług</w:t>
      </w:r>
      <w:r w:rsidR="00EB43A8">
        <w:rPr>
          <w:rFonts w:ascii="Times New Roman" w:hAnsi="Times New Roman"/>
          <w:sz w:val="24"/>
          <w:szCs w:val="24"/>
        </w:rPr>
        <w:t>, a także terenu produkcyjno-usługowego na teren usług edukacji</w:t>
      </w:r>
      <w:r w:rsidR="00CB5167">
        <w:rPr>
          <w:rFonts w:ascii="Times New Roman" w:hAnsi="Times New Roman"/>
          <w:sz w:val="24"/>
          <w:szCs w:val="24"/>
        </w:rPr>
        <w:t xml:space="preserve">. </w:t>
      </w:r>
    </w:p>
    <w:p w14:paraId="3FC745AB" w14:textId="354B35C9" w:rsidR="00067FE6" w:rsidRDefault="003D3EE5" w:rsidP="003D3EE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3EE5">
        <w:rPr>
          <w:rFonts w:ascii="Times New Roman" w:hAnsi="Times New Roman" w:cs="Times New Roman"/>
          <w:sz w:val="24"/>
          <w:szCs w:val="24"/>
        </w:rPr>
        <w:t xml:space="preserve">Zmiana planu miejscowego nie narusza ustaleń </w:t>
      </w:r>
      <w:r w:rsidRPr="003D3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Studium </w:t>
      </w:r>
      <w:r w:rsidR="00067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3D3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warunkowań i </w:t>
      </w:r>
      <w:r w:rsidR="00067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3D3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ierunków </w:t>
      </w:r>
      <w:r w:rsidR="00067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Pr="003D3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agospodarowania </w:t>
      </w:r>
      <w:r w:rsidR="00067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3D3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rzestrzennego Gminy </w:t>
      </w:r>
      <w:r w:rsidR="00EB43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Skołyszyn</w:t>
      </w:r>
      <w:r w:rsidRPr="003D3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przyjętego </w:t>
      </w:r>
      <w:r w:rsidR="00067FE6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Uchwałą Nr </w:t>
      </w:r>
      <w:r w:rsidR="00EB43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IV/31/2001</w:t>
      </w:r>
      <w:r w:rsidR="00067FE6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Rady </w:t>
      </w:r>
      <w:r w:rsidR="00EB43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Gminy Skołyszyn z</w:t>
      </w:r>
      <w:r w:rsidR="00067FE6" w:rsidRPr="00F9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dnia </w:t>
      </w:r>
      <w:r w:rsidR="00EB43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30 sierpnia 2001 r. z </w:t>
      </w:r>
      <w:proofErr w:type="spellStart"/>
      <w:r w:rsidR="00EB43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EB43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zm. </w:t>
      </w:r>
    </w:p>
    <w:p w14:paraId="5853A59E" w14:textId="32D8BC94" w:rsidR="009D006D" w:rsidRPr="003D3EE5" w:rsidRDefault="009D006D" w:rsidP="003D3E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E5">
        <w:rPr>
          <w:rFonts w:ascii="Times New Roman" w:hAnsi="Times New Roman" w:cs="Times New Roman"/>
          <w:sz w:val="24"/>
          <w:szCs w:val="24"/>
        </w:rPr>
        <w:t xml:space="preserve">Projekt </w:t>
      </w:r>
      <w:r w:rsidR="003D3EE5" w:rsidRPr="003D3EE5">
        <w:rPr>
          <w:rFonts w:ascii="Times New Roman" w:hAnsi="Times New Roman" w:cs="Times New Roman"/>
          <w:sz w:val="24"/>
          <w:szCs w:val="24"/>
        </w:rPr>
        <w:t xml:space="preserve">zmiany </w:t>
      </w:r>
      <w:r w:rsidRPr="003D3EE5">
        <w:rPr>
          <w:rFonts w:ascii="Times New Roman" w:hAnsi="Times New Roman" w:cs="Times New Roman"/>
          <w:sz w:val="24"/>
          <w:szCs w:val="24"/>
        </w:rPr>
        <w:t xml:space="preserve">planu miejscowego został sporządzony w trybie art. 17 ustawy z dnia 27 marca 2003 r. o planowaniu i zagospodarowaniu przestrzennym </w:t>
      </w:r>
      <w:r w:rsidR="00067F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7FE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67FE6">
        <w:rPr>
          <w:rFonts w:ascii="Times New Roman" w:hAnsi="Times New Roman" w:cs="Times New Roman"/>
          <w:sz w:val="24"/>
          <w:szCs w:val="24"/>
        </w:rPr>
        <w:t xml:space="preserve">. Dz. U. z 2023 </w:t>
      </w:r>
      <w:proofErr w:type="gramStart"/>
      <w:r w:rsidR="00067FE6">
        <w:rPr>
          <w:rFonts w:ascii="Times New Roman" w:hAnsi="Times New Roman" w:cs="Times New Roman"/>
          <w:sz w:val="24"/>
          <w:szCs w:val="24"/>
        </w:rPr>
        <w:t>r. ,</w:t>
      </w:r>
      <w:proofErr w:type="gramEnd"/>
      <w:r w:rsidR="00067FE6">
        <w:rPr>
          <w:rFonts w:ascii="Times New Roman" w:hAnsi="Times New Roman" w:cs="Times New Roman"/>
          <w:sz w:val="24"/>
          <w:szCs w:val="24"/>
        </w:rPr>
        <w:t xml:space="preserve"> poz. 977 z </w:t>
      </w:r>
      <w:proofErr w:type="spellStart"/>
      <w:r w:rsidR="00067FE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67FE6">
        <w:rPr>
          <w:rFonts w:ascii="Times New Roman" w:hAnsi="Times New Roman" w:cs="Times New Roman"/>
          <w:sz w:val="24"/>
          <w:szCs w:val="24"/>
        </w:rPr>
        <w:t xml:space="preserve">. zm.) </w:t>
      </w:r>
      <w:r w:rsidRPr="003D3EE5">
        <w:rPr>
          <w:rFonts w:ascii="Times New Roman" w:hAnsi="Times New Roman" w:cs="Times New Roman"/>
          <w:sz w:val="24"/>
          <w:szCs w:val="24"/>
        </w:rPr>
        <w:t xml:space="preserve">oraz zgodnie z rozporządzeniem Ministra </w:t>
      </w:r>
      <w:r w:rsidR="00067FE6">
        <w:rPr>
          <w:rFonts w:ascii="Times New Roman" w:hAnsi="Times New Roman" w:cs="Times New Roman"/>
          <w:sz w:val="24"/>
          <w:szCs w:val="24"/>
        </w:rPr>
        <w:t xml:space="preserve">Rozwoju i Technologii </w:t>
      </w:r>
      <w:r w:rsidRPr="003D3EE5">
        <w:rPr>
          <w:rFonts w:ascii="Times New Roman" w:hAnsi="Times New Roman" w:cs="Times New Roman"/>
          <w:sz w:val="24"/>
          <w:szCs w:val="24"/>
        </w:rPr>
        <w:t xml:space="preserve">z dnia </w:t>
      </w:r>
      <w:r w:rsidR="00067FE6">
        <w:rPr>
          <w:rFonts w:ascii="Times New Roman" w:hAnsi="Times New Roman" w:cs="Times New Roman"/>
          <w:sz w:val="24"/>
          <w:szCs w:val="24"/>
        </w:rPr>
        <w:t>17 grudnia</w:t>
      </w:r>
      <w:r w:rsidRPr="003D3EE5">
        <w:rPr>
          <w:rFonts w:ascii="Times New Roman" w:hAnsi="Times New Roman" w:cs="Times New Roman"/>
          <w:sz w:val="24"/>
          <w:szCs w:val="24"/>
        </w:rPr>
        <w:t xml:space="preserve"> 20</w:t>
      </w:r>
      <w:r w:rsidR="00067FE6">
        <w:rPr>
          <w:rFonts w:ascii="Times New Roman" w:hAnsi="Times New Roman" w:cs="Times New Roman"/>
          <w:sz w:val="24"/>
          <w:szCs w:val="24"/>
        </w:rPr>
        <w:t>21</w:t>
      </w:r>
      <w:r w:rsidRPr="003D3EE5">
        <w:rPr>
          <w:rFonts w:ascii="Times New Roman" w:hAnsi="Times New Roman" w:cs="Times New Roman"/>
          <w:sz w:val="24"/>
          <w:szCs w:val="24"/>
        </w:rPr>
        <w:t xml:space="preserve"> r. w sprawie wymaganego zakresu projektu miejscowego planu zagospodarowania przestrzennego gminy (Dz. U. </w:t>
      </w:r>
      <w:r w:rsidR="00067FE6">
        <w:rPr>
          <w:rFonts w:ascii="Times New Roman" w:hAnsi="Times New Roman" w:cs="Times New Roman"/>
          <w:sz w:val="24"/>
          <w:szCs w:val="24"/>
        </w:rPr>
        <w:t>z 2021 r.</w:t>
      </w:r>
      <w:r w:rsidRPr="003D3EE5">
        <w:rPr>
          <w:rFonts w:ascii="Times New Roman" w:hAnsi="Times New Roman" w:cs="Times New Roman"/>
          <w:sz w:val="24"/>
          <w:szCs w:val="24"/>
        </w:rPr>
        <w:t xml:space="preserve">, poz. </w:t>
      </w:r>
      <w:r w:rsidR="00067FE6">
        <w:rPr>
          <w:rFonts w:ascii="Times New Roman" w:hAnsi="Times New Roman" w:cs="Times New Roman"/>
          <w:sz w:val="24"/>
          <w:szCs w:val="24"/>
        </w:rPr>
        <w:t>2404</w:t>
      </w:r>
      <w:r w:rsidRPr="003D3EE5">
        <w:rPr>
          <w:rFonts w:ascii="Times New Roman" w:hAnsi="Times New Roman" w:cs="Times New Roman"/>
          <w:sz w:val="24"/>
          <w:szCs w:val="24"/>
        </w:rPr>
        <w:t>).</w:t>
      </w:r>
    </w:p>
    <w:p w14:paraId="62207C9F" w14:textId="77777777" w:rsidR="00FD5FA0" w:rsidRPr="00FD5FA0" w:rsidRDefault="00FD5FA0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</w:p>
    <w:p w14:paraId="1359DC5F" w14:textId="4EF8520D" w:rsidR="009D006D" w:rsidRPr="009D006D" w:rsidRDefault="009D006D" w:rsidP="00F635C3">
      <w:pPr>
        <w:numPr>
          <w:ilvl w:val="0"/>
          <w:numId w:val="1"/>
        </w:numPr>
        <w:suppressAutoHyphens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t>Procedura opracowania</w:t>
      </w:r>
      <w:r w:rsidR="00656DB4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3D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06D">
        <w:rPr>
          <w:rFonts w:ascii="Times New Roman" w:hAnsi="Times New Roman" w:cs="Times New Roman"/>
          <w:b/>
          <w:sz w:val="24"/>
          <w:szCs w:val="24"/>
        </w:rPr>
        <w:t>miejscowego planu zagospodarowania przestrzennego:</w:t>
      </w:r>
    </w:p>
    <w:p w14:paraId="7967DE9B" w14:textId="0E82D226" w:rsidR="009D006D" w:rsidRPr="009D006D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 xml:space="preserve">Przeprowadzono pełną procedurę wynikającą z art. 17 ustawy z dnia 27 marca 2003 r. o planowaniu i zagospodarowaniu przestrzennym. Po podjęciu przez Radę </w:t>
      </w:r>
      <w:r w:rsidR="00EB43A8">
        <w:rPr>
          <w:rFonts w:ascii="Times New Roman" w:hAnsi="Times New Roman" w:cs="Times New Roman"/>
        </w:rPr>
        <w:t>Gminy Skołyszyn</w:t>
      </w:r>
      <w:r w:rsidRPr="009D006D">
        <w:rPr>
          <w:rFonts w:ascii="Times New Roman" w:hAnsi="Times New Roman" w:cs="Times New Roman"/>
        </w:rPr>
        <w:t xml:space="preserve"> w/w uchwały </w:t>
      </w:r>
      <w:r w:rsidR="00EB43A8">
        <w:rPr>
          <w:rFonts w:ascii="Times New Roman" w:hAnsi="Times New Roman" w:cs="Times New Roman"/>
        </w:rPr>
        <w:t>Wójt Gminy Skołyszyn</w:t>
      </w:r>
      <w:r w:rsidR="00160C35">
        <w:rPr>
          <w:rFonts w:ascii="Times New Roman" w:hAnsi="Times New Roman" w:cs="Times New Roman"/>
        </w:rPr>
        <w:t xml:space="preserve"> </w:t>
      </w:r>
      <w:r w:rsidRPr="009D006D">
        <w:rPr>
          <w:rFonts w:ascii="Times New Roman" w:hAnsi="Times New Roman" w:cs="Times New Roman"/>
        </w:rPr>
        <w:t>jako organ sporządzający projekt kolejno:</w:t>
      </w:r>
    </w:p>
    <w:p w14:paraId="20D3E60F" w14:textId="41FFC883" w:rsidR="009D006D" w:rsidRPr="009D006D" w:rsidRDefault="009D006D" w:rsidP="00F635C3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lastRenderedPageBreak/>
        <w:t>ogłosił w prasie miejscowej, w sposób zwyczajowo przyjęty oraz przez obwieszczenie na tablicach ogłoszeń</w:t>
      </w:r>
      <w:r w:rsidR="008C28C8">
        <w:rPr>
          <w:rFonts w:ascii="Times New Roman" w:hAnsi="Times New Roman" w:cs="Times New Roman"/>
          <w:sz w:val="24"/>
          <w:szCs w:val="24"/>
        </w:rPr>
        <w:t xml:space="preserve"> oraz na BIP</w:t>
      </w:r>
      <w:r w:rsidRPr="009D006D">
        <w:rPr>
          <w:rFonts w:ascii="Times New Roman" w:hAnsi="Times New Roman" w:cs="Times New Roman"/>
          <w:sz w:val="24"/>
          <w:szCs w:val="24"/>
        </w:rPr>
        <w:t xml:space="preserve"> o przystąpieniu do sporządzenia </w:t>
      </w:r>
      <w:r w:rsidR="003D3EE5">
        <w:rPr>
          <w:rFonts w:ascii="Times New Roman" w:hAnsi="Times New Roman" w:cs="Times New Roman"/>
          <w:sz w:val="24"/>
          <w:szCs w:val="24"/>
        </w:rPr>
        <w:t xml:space="preserve">zmiany </w:t>
      </w:r>
      <w:r w:rsidRPr="009D006D">
        <w:rPr>
          <w:rFonts w:ascii="Times New Roman" w:hAnsi="Times New Roman" w:cs="Times New Roman"/>
          <w:sz w:val="24"/>
          <w:szCs w:val="24"/>
        </w:rPr>
        <w:t>miejscowego planu zagospodarowania przestrzennego, określając formę, miejsce i termin składania wniosków, w terminie nie krótszym niż 21 dni od daty ukazania się ogłoszenia;</w:t>
      </w:r>
    </w:p>
    <w:p w14:paraId="7C2D89C3" w14:textId="2F92866F" w:rsidR="009D006D" w:rsidRPr="009D006D" w:rsidRDefault="009D006D" w:rsidP="00F635C3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zawiadomił na piśmie o podjęciu uchwały o przystąpieniu do sporządzenia </w:t>
      </w:r>
      <w:r w:rsidR="003D3EE5">
        <w:rPr>
          <w:rFonts w:ascii="Times New Roman" w:hAnsi="Times New Roman" w:cs="Times New Roman"/>
          <w:sz w:val="24"/>
          <w:szCs w:val="24"/>
        </w:rPr>
        <w:t xml:space="preserve">zmiany </w:t>
      </w:r>
      <w:r w:rsidRPr="009D006D">
        <w:rPr>
          <w:rFonts w:ascii="Times New Roman" w:hAnsi="Times New Roman" w:cs="Times New Roman"/>
          <w:sz w:val="24"/>
          <w:szCs w:val="24"/>
        </w:rPr>
        <w:t xml:space="preserve">miejscowego planu zagospodarowania przestrzennego, instytucje i organy właściwe do uzgodnienia i opiniowania projektu miejscowego planu zagospodarowania przestrzennego; </w:t>
      </w:r>
    </w:p>
    <w:p w14:paraId="5D35530B" w14:textId="7489A96E" w:rsidR="00656DB4" w:rsidRPr="00656DB4" w:rsidRDefault="00656DB4" w:rsidP="00656DB4">
      <w:pPr>
        <w:pStyle w:val="NormalnyWeb"/>
        <w:numPr>
          <w:ilvl w:val="0"/>
          <w:numId w:val="2"/>
        </w:numPr>
        <w:shd w:val="clear" w:color="auto" w:fill="FFFFFF"/>
        <w:spacing w:before="0" w:after="150" w:line="312" w:lineRule="atLeast"/>
        <w:rPr>
          <w:rFonts w:ascii="Times New Roman" w:hAnsi="Times New Roman" w:cs="Times New Roman"/>
        </w:rPr>
      </w:pPr>
      <w:r w:rsidRPr="00656DB4">
        <w:rPr>
          <w:rFonts w:ascii="Times New Roman" w:hAnsi="Times New Roman" w:cs="Times New Roman"/>
        </w:rPr>
        <w:t xml:space="preserve">uzgodnił </w:t>
      </w:r>
      <w:r w:rsidR="00EB43A8">
        <w:rPr>
          <w:rFonts w:ascii="Times New Roman" w:hAnsi="Times New Roman" w:cs="Times New Roman"/>
        </w:rPr>
        <w:t xml:space="preserve">zakres i stopień szczegółowości informacji wymaganych w prognozie oddziaływania na środowisko </w:t>
      </w:r>
      <w:r w:rsidRPr="00656DB4">
        <w:rPr>
          <w:rFonts w:ascii="Times New Roman" w:hAnsi="Times New Roman" w:cs="Times New Roman"/>
        </w:rPr>
        <w:t>dla projektu zmiany miejscowego planu zagospodarowania przestrzennego;</w:t>
      </w:r>
    </w:p>
    <w:p w14:paraId="4D9C3863" w14:textId="65DFFE8D" w:rsidR="00656DB4" w:rsidRPr="00656DB4" w:rsidRDefault="009D006D" w:rsidP="00656DB4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sporządził projekt</w:t>
      </w:r>
      <w:r w:rsidR="003D3EE5">
        <w:rPr>
          <w:rFonts w:ascii="Times New Roman" w:hAnsi="Times New Roman" w:cs="Times New Roman"/>
          <w:sz w:val="24"/>
          <w:szCs w:val="24"/>
        </w:rPr>
        <w:t xml:space="preserve"> </w:t>
      </w:r>
      <w:r w:rsidRPr="009D006D">
        <w:rPr>
          <w:rFonts w:ascii="Times New Roman" w:hAnsi="Times New Roman" w:cs="Times New Roman"/>
          <w:sz w:val="24"/>
          <w:szCs w:val="24"/>
        </w:rPr>
        <w:t>miejscowego planu zagospodarowa</w:t>
      </w:r>
      <w:r w:rsidR="00656DB4">
        <w:rPr>
          <w:rFonts w:ascii="Times New Roman" w:hAnsi="Times New Roman" w:cs="Times New Roman"/>
          <w:sz w:val="24"/>
          <w:szCs w:val="24"/>
        </w:rPr>
        <w:t>nia przestrzennego</w:t>
      </w:r>
      <w:r w:rsidRPr="009D006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058F0F" w14:textId="6814E957" w:rsidR="009D006D" w:rsidRPr="009D006D" w:rsidRDefault="009D006D" w:rsidP="00F635C3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sporządził prognozę skutków finansowych uchwalenia</w:t>
      </w:r>
      <w:r w:rsidR="00656DB4">
        <w:rPr>
          <w:rFonts w:ascii="Times New Roman" w:hAnsi="Times New Roman" w:cs="Times New Roman"/>
          <w:sz w:val="24"/>
          <w:szCs w:val="24"/>
        </w:rPr>
        <w:t xml:space="preserve"> </w:t>
      </w:r>
      <w:r w:rsidRPr="009D006D">
        <w:rPr>
          <w:rFonts w:ascii="Times New Roman" w:hAnsi="Times New Roman" w:cs="Times New Roman"/>
          <w:sz w:val="24"/>
          <w:szCs w:val="24"/>
        </w:rPr>
        <w:t>planu miejscowego;</w:t>
      </w:r>
    </w:p>
    <w:p w14:paraId="344DE03B" w14:textId="77777777" w:rsidR="009D006D" w:rsidRPr="00656DB4" w:rsidRDefault="009D006D" w:rsidP="00F635C3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color w:val="EEECE1" w:themeColor="background2"/>
          <w:sz w:val="24"/>
          <w:szCs w:val="24"/>
        </w:rPr>
      </w:pPr>
      <w:r w:rsidRPr="00656DB4">
        <w:rPr>
          <w:rFonts w:ascii="Times New Roman" w:hAnsi="Times New Roman" w:cs="Times New Roman"/>
          <w:color w:val="EEECE1" w:themeColor="background2"/>
          <w:sz w:val="24"/>
          <w:szCs w:val="24"/>
        </w:rPr>
        <w:t xml:space="preserve">uzyskał opinię Gminnej Komisji </w:t>
      </w:r>
      <w:proofErr w:type="spellStart"/>
      <w:r w:rsidRPr="00656DB4">
        <w:rPr>
          <w:rFonts w:ascii="Times New Roman" w:hAnsi="Times New Roman" w:cs="Times New Roman"/>
          <w:color w:val="EEECE1" w:themeColor="background2"/>
          <w:sz w:val="24"/>
          <w:szCs w:val="24"/>
        </w:rPr>
        <w:t>Urbanistyczno</w:t>
      </w:r>
      <w:proofErr w:type="spellEnd"/>
      <w:r w:rsidRPr="00656DB4">
        <w:rPr>
          <w:rFonts w:ascii="Times New Roman" w:hAnsi="Times New Roman" w:cs="Times New Roman"/>
          <w:color w:val="EEECE1" w:themeColor="background2"/>
          <w:sz w:val="24"/>
          <w:szCs w:val="24"/>
        </w:rPr>
        <w:t xml:space="preserve"> Architektonicznej;</w:t>
      </w:r>
    </w:p>
    <w:p w14:paraId="2AA0109A" w14:textId="77777777" w:rsidR="009D006D" w:rsidRPr="00656DB4" w:rsidRDefault="009D006D" w:rsidP="00F635C3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color w:val="EEECE1" w:themeColor="background2"/>
          <w:sz w:val="24"/>
          <w:szCs w:val="24"/>
        </w:rPr>
      </w:pPr>
      <w:r w:rsidRPr="00656DB4">
        <w:rPr>
          <w:rFonts w:ascii="Times New Roman" w:hAnsi="Times New Roman" w:cs="Times New Roman"/>
          <w:color w:val="EEECE1" w:themeColor="background2"/>
          <w:sz w:val="24"/>
          <w:szCs w:val="24"/>
        </w:rPr>
        <w:t xml:space="preserve">wystąpił o uzgodnienie i zaopiniowanie przedmiotowego projektu do pozostałych instytucji i organów określonych w art. 17 ustawy o planowaniu i zagospodarowaniu przestrzennym oraz innych przepisach odrębnych; </w:t>
      </w:r>
    </w:p>
    <w:p w14:paraId="59A99D44" w14:textId="3131F764" w:rsidR="009D006D" w:rsidRPr="00656DB4" w:rsidRDefault="009D006D" w:rsidP="00F635C3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color w:val="EEECE1" w:themeColor="background2"/>
          <w:sz w:val="24"/>
          <w:szCs w:val="24"/>
        </w:rPr>
      </w:pPr>
      <w:r w:rsidRPr="00656DB4">
        <w:rPr>
          <w:rFonts w:ascii="Times New Roman" w:hAnsi="Times New Roman" w:cs="Times New Roman"/>
          <w:color w:val="EEECE1" w:themeColor="background2"/>
          <w:sz w:val="24"/>
          <w:szCs w:val="24"/>
        </w:rPr>
        <w:t>w wyniku uzyskanych opinii i uzgodnień wprowadził niezbędne korekty do projektu</w:t>
      </w:r>
      <w:r w:rsidR="003D3EE5" w:rsidRPr="00656DB4">
        <w:rPr>
          <w:rFonts w:ascii="Times New Roman" w:hAnsi="Times New Roman" w:cs="Times New Roman"/>
          <w:color w:val="EEECE1" w:themeColor="background2"/>
          <w:sz w:val="24"/>
          <w:szCs w:val="24"/>
        </w:rPr>
        <w:t xml:space="preserve"> </w:t>
      </w:r>
      <w:r w:rsidRPr="00656DB4">
        <w:rPr>
          <w:rFonts w:ascii="Times New Roman" w:hAnsi="Times New Roman" w:cs="Times New Roman"/>
          <w:color w:val="EEECE1" w:themeColor="background2"/>
          <w:sz w:val="24"/>
          <w:szCs w:val="24"/>
        </w:rPr>
        <w:t>planu;</w:t>
      </w:r>
    </w:p>
    <w:p w14:paraId="5B0311D1" w14:textId="7F496772" w:rsidR="009D006D" w:rsidRPr="00656DB4" w:rsidRDefault="009D006D" w:rsidP="00F635C3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color w:val="EEECE1" w:themeColor="background2"/>
          <w:sz w:val="24"/>
          <w:szCs w:val="24"/>
        </w:rPr>
      </w:pPr>
      <w:r w:rsidRPr="00656DB4">
        <w:rPr>
          <w:rFonts w:ascii="Times New Roman" w:hAnsi="Times New Roman" w:cs="Times New Roman"/>
          <w:color w:val="EEECE1" w:themeColor="background2"/>
          <w:sz w:val="24"/>
          <w:szCs w:val="24"/>
        </w:rPr>
        <w:t>ogłosił o wyłożeniu projektu</w:t>
      </w:r>
      <w:r w:rsidR="00EB43A8">
        <w:rPr>
          <w:rFonts w:ascii="Times New Roman" w:hAnsi="Times New Roman" w:cs="Times New Roman"/>
          <w:color w:val="EEECE1" w:themeColor="background2"/>
          <w:sz w:val="24"/>
          <w:szCs w:val="24"/>
        </w:rPr>
        <w:t xml:space="preserve"> </w:t>
      </w:r>
      <w:r w:rsidRPr="00656DB4">
        <w:rPr>
          <w:rFonts w:ascii="Times New Roman" w:hAnsi="Times New Roman" w:cs="Times New Roman"/>
          <w:color w:val="EEECE1" w:themeColor="background2"/>
          <w:sz w:val="24"/>
          <w:szCs w:val="24"/>
        </w:rPr>
        <w:t xml:space="preserve">planu do publicznego wglądu oraz wyznaczył w ogłoszeniu termin, w którym osoby fizyczne i prawne oraz jednostki organizacyjne nieposiadające osobowości prawnej mogą wnosić uwagi dotyczące projektu </w:t>
      </w:r>
      <w:r w:rsidR="00AA5DAA" w:rsidRPr="00656DB4">
        <w:rPr>
          <w:rFonts w:ascii="Times New Roman" w:hAnsi="Times New Roman" w:cs="Times New Roman"/>
          <w:color w:val="EEECE1" w:themeColor="background2"/>
          <w:sz w:val="24"/>
          <w:szCs w:val="24"/>
        </w:rPr>
        <w:t xml:space="preserve">zmiany </w:t>
      </w:r>
      <w:r w:rsidRPr="00656DB4">
        <w:rPr>
          <w:rFonts w:ascii="Times New Roman" w:hAnsi="Times New Roman" w:cs="Times New Roman"/>
          <w:color w:val="EEECE1" w:themeColor="background2"/>
          <w:sz w:val="24"/>
          <w:szCs w:val="24"/>
        </w:rPr>
        <w:t>planu, nie krótszy niż 14 dni od dnia zakończenia okresu wyłożenia;</w:t>
      </w:r>
    </w:p>
    <w:p w14:paraId="1FCF7025" w14:textId="30B2A04C" w:rsidR="009D006D" w:rsidRPr="00656DB4" w:rsidRDefault="009D006D" w:rsidP="00F635C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color w:val="EEECE1" w:themeColor="background2"/>
          <w:sz w:val="24"/>
          <w:szCs w:val="24"/>
        </w:rPr>
      </w:pPr>
      <w:r w:rsidRPr="00656DB4">
        <w:rPr>
          <w:rFonts w:ascii="Times New Roman" w:hAnsi="Times New Roman" w:cs="Times New Roman"/>
          <w:color w:val="EEECE1" w:themeColor="background2"/>
          <w:sz w:val="24"/>
          <w:szCs w:val="24"/>
        </w:rPr>
        <w:t xml:space="preserve">wyłożył projekt miejscowego planu zagospodarowania przestrzennego do publicznego wglądu oraz przeprowadził dyskusję publiczną; </w:t>
      </w:r>
    </w:p>
    <w:p w14:paraId="740E0086" w14:textId="50930886" w:rsidR="009D006D" w:rsidRPr="00656DB4" w:rsidRDefault="009D006D" w:rsidP="00F635C3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color w:val="EEECE1" w:themeColor="background2"/>
          <w:sz w:val="24"/>
          <w:szCs w:val="24"/>
        </w:rPr>
      </w:pPr>
      <w:r w:rsidRPr="00656DB4">
        <w:rPr>
          <w:rFonts w:ascii="Times New Roman" w:hAnsi="Times New Roman" w:cs="Times New Roman"/>
          <w:color w:val="EEECE1" w:themeColor="background2"/>
          <w:sz w:val="24"/>
          <w:szCs w:val="24"/>
        </w:rPr>
        <w:t xml:space="preserve">przekazał projekt </w:t>
      </w:r>
      <w:r w:rsidR="00AA5DAA" w:rsidRPr="00656DB4">
        <w:rPr>
          <w:rFonts w:ascii="Times New Roman" w:hAnsi="Times New Roman" w:cs="Times New Roman"/>
          <w:color w:val="EEECE1" w:themeColor="background2"/>
          <w:sz w:val="24"/>
          <w:szCs w:val="24"/>
        </w:rPr>
        <w:t xml:space="preserve">zmiany </w:t>
      </w:r>
      <w:r w:rsidRPr="00656DB4">
        <w:rPr>
          <w:rFonts w:ascii="Times New Roman" w:hAnsi="Times New Roman" w:cs="Times New Roman"/>
          <w:color w:val="EEECE1" w:themeColor="background2"/>
          <w:sz w:val="24"/>
          <w:szCs w:val="24"/>
        </w:rPr>
        <w:t xml:space="preserve">miejscowego planu zagospodarowania wraz z niezbędnymi załącznikami, dokumentacją planistyczną oraz niniejszym uzasadnieniem do Rady </w:t>
      </w:r>
      <w:r w:rsidR="00EB43A8">
        <w:rPr>
          <w:rFonts w:ascii="Times New Roman" w:hAnsi="Times New Roman" w:cs="Times New Roman"/>
          <w:color w:val="EEECE1" w:themeColor="background2"/>
          <w:sz w:val="24"/>
          <w:szCs w:val="24"/>
        </w:rPr>
        <w:t>Gminy Skołyszyn</w:t>
      </w:r>
      <w:r w:rsidRPr="00656DB4">
        <w:rPr>
          <w:rFonts w:ascii="Times New Roman" w:hAnsi="Times New Roman" w:cs="Times New Roman"/>
          <w:color w:val="EEECE1" w:themeColor="background2"/>
          <w:sz w:val="24"/>
          <w:szCs w:val="24"/>
        </w:rPr>
        <w:t xml:space="preserve"> celem uchwalenia. </w:t>
      </w:r>
    </w:p>
    <w:p w14:paraId="583700A6" w14:textId="77777777" w:rsidR="009D006D" w:rsidRPr="009D006D" w:rsidRDefault="009D006D" w:rsidP="0078740B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DBFDB5" w14:textId="33BAD206" w:rsidR="009D006D" w:rsidRDefault="009D006D" w:rsidP="00F635C3">
      <w:pPr>
        <w:numPr>
          <w:ilvl w:val="0"/>
          <w:numId w:val="1"/>
        </w:numPr>
        <w:suppressAutoHyphens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t>Uzasadnienie objaśniające przyjęte rozwiązania w projekci</w:t>
      </w:r>
      <w:r w:rsidR="00656DB4">
        <w:rPr>
          <w:rFonts w:ascii="Times New Roman" w:hAnsi="Times New Roman" w:cs="Times New Roman"/>
          <w:b/>
          <w:sz w:val="24"/>
          <w:szCs w:val="24"/>
        </w:rPr>
        <w:t>e</w:t>
      </w:r>
      <w:r w:rsidR="00AA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06D">
        <w:rPr>
          <w:rFonts w:ascii="Times New Roman" w:hAnsi="Times New Roman" w:cs="Times New Roman"/>
          <w:b/>
          <w:sz w:val="24"/>
          <w:szCs w:val="24"/>
        </w:rPr>
        <w:t>mie</w:t>
      </w:r>
      <w:r w:rsidR="00160C35">
        <w:rPr>
          <w:rFonts w:ascii="Times New Roman" w:hAnsi="Times New Roman" w:cs="Times New Roman"/>
          <w:b/>
          <w:sz w:val="24"/>
          <w:szCs w:val="24"/>
        </w:rPr>
        <w:t>jscowego planu zagospodarowania</w:t>
      </w:r>
      <w:r w:rsidR="00656DB4">
        <w:rPr>
          <w:rFonts w:ascii="Times New Roman" w:hAnsi="Times New Roman" w:cs="Times New Roman"/>
          <w:b/>
          <w:sz w:val="24"/>
          <w:szCs w:val="24"/>
        </w:rPr>
        <w:t>.</w:t>
      </w:r>
    </w:p>
    <w:p w14:paraId="27C9D0B9" w14:textId="77777777" w:rsidR="00282D1F" w:rsidRDefault="00282D1F" w:rsidP="00282D1F">
      <w:pPr>
        <w:jc w:val="both"/>
        <w:rPr>
          <w:rFonts w:ascii="Times New Roman" w:hAnsi="Times New Roman" w:cs="Times New Roman"/>
          <w:bCs/>
        </w:rPr>
      </w:pPr>
    </w:p>
    <w:p w14:paraId="5CF6BC37" w14:textId="5CAB66F0" w:rsidR="00AA5DAA" w:rsidRPr="00282D1F" w:rsidRDefault="00282D1F" w:rsidP="00282D1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D1F">
        <w:rPr>
          <w:rFonts w:ascii="Times New Roman" w:hAnsi="Times New Roman" w:cs="Times New Roman"/>
          <w:bCs/>
          <w:sz w:val="24"/>
          <w:szCs w:val="24"/>
        </w:rPr>
        <w:t xml:space="preserve">Na obszarze objętym sporządzeniem niniejszej zmiany planu obowiązuje </w:t>
      </w:r>
      <w:r>
        <w:rPr>
          <w:rFonts w:ascii="Times New Roman" w:hAnsi="Times New Roman" w:cs="Times New Roman"/>
          <w:sz w:val="24"/>
          <w:szCs w:val="24"/>
        </w:rPr>
        <w:t xml:space="preserve">miejscowy plan zagospodarowania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przestrzennego, </w:t>
      </w:r>
      <w:r w:rsidRPr="00282D1F">
        <w:rPr>
          <w:rFonts w:ascii="Times New Roman" w:hAnsi="Times New Roman" w:cs="Times New Roman"/>
          <w:bCs/>
          <w:sz w:val="24"/>
          <w:szCs w:val="24"/>
        </w:rPr>
        <w:t xml:space="preserve"> przyjęty</w:t>
      </w:r>
      <w:proofErr w:type="gramEnd"/>
      <w:r w:rsidR="00656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DB4" w:rsidRPr="00F904A0">
        <w:rPr>
          <w:rFonts w:ascii="Times New Roman" w:hAnsi="Times New Roman" w:cs="Times New Roman"/>
          <w:sz w:val="24"/>
          <w:szCs w:val="24"/>
        </w:rPr>
        <w:t>Uchwał</w:t>
      </w:r>
      <w:r w:rsidR="00656DB4">
        <w:rPr>
          <w:rFonts w:ascii="Times New Roman" w:hAnsi="Times New Roman" w:cs="Times New Roman"/>
          <w:sz w:val="24"/>
          <w:szCs w:val="24"/>
        </w:rPr>
        <w:t>ą</w:t>
      </w:r>
      <w:r w:rsidR="00EB43A8" w:rsidRPr="00F904A0">
        <w:rPr>
          <w:rFonts w:ascii="Times New Roman" w:hAnsi="Times New Roman" w:cs="Times New Roman"/>
          <w:sz w:val="24"/>
          <w:szCs w:val="24"/>
        </w:rPr>
        <w:t xml:space="preserve"> Nr X</w:t>
      </w:r>
      <w:r w:rsidR="00EB43A8">
        <w:rPr>
          <w:rFonts w:ascii="Times New Roman" w:hAnsi="Times New Roman" w:cs="Times New Roman"/>
          <w:sz w:val="24"/>
          <w:szCs w:val="24"/>
        </w:rPr>
        <w:t xml:space="preserve">XVI/207/05 </w:t>
      </w:r>
      <w:r w:rsidR="00EB43A8" w:rsidRPr="00F904A0">
        <w:rPr>
          <w:rFonts w:ascii="Times New Roman" w:hAnsi="Times New Roman" w:cs="Times New Roman"/>
          <w:sz w:val="24"/>
          <w:szCs w:val="24"/>
        </w:rPr>
        <w:t xml:space="preserve">Rady </w:t>
      </w:r>
      <w:r w:rsidR="00EB43A8">
        <w:rPr>
          <w:rFonts w:ascii="Times New Roman" w:hAnsi="Times New Roman" w:cs="Times New Roman"/>
          <w:sz w:val="24"/>
          <w:szCs w:val="24"/>
        </w:rPr>
        <w:t>Gminy w Skołyszynie</w:t>
      </w:r>
      <w:r w:rsidR="00EB43A8" w:rsidRPr="00F904A0">
        <w:rPr>
          <w:rFonts w:ascii="Times New Roman" w:hAnsi="Times New Roman" w:cs="Times New Roman"/>
          <w:sz w:val="24"/>
          <w:szCs w:val="24"/>
        </w:rPr>
        <w:t xml:space="preserve"> z dnia </w:t>
      </w:r>
      <w:r w:rsidR="00EB43A8">
        <w:rPr>
          <w:rFonts w:ascii="Times New Roman" w:hAnsi="Times New Roman" w:cs="Times New Roman"/>
          <w:sz w:val="24"/>
          <w:szCs w:val="24"/>
        </w:rPr>
        <w:t>9 listopada 2005</w:t>
      </w:r>
      <w:r w:rsidR="00EB43A8" w:rsidRPr="00F904A0">
        <w:rPr>
          <w:rFonts w:ascii="Times New Roman" w:hAnsi="Times New Roman" w:cs="Times New Roman"/>
          <w:sz w:val="24"/>
          <w:szCs w:val="24"/>
        </w:rPr>
        <w:t>r. w sprawie</w:t>
      </w:r>
      <w:r w:rsidR="00EB43A8">
        <w:rPr>
          <w:rFonts w:ascii="Times New Roman" w:hAnsi="Times New Roman" w:cs="Times New Roman"/>
          <w:sz w:val="24"/>
          <w:szCs w:val="24"/>
        </w:rPr>
        <w:t xml:space="preserve"> uchwalenia M</w:t>
      </w:r>
      <w:r w:rsidR="00EB43A8" w:rsidRPr="00F904A0">
        <w:rPr>
          <w:rFonts w:ascii="Times New Roman" w:hAnsi="Times New Roman" w:cs="Times New Roman"/>
          <w:sz w:val="24"/>
          <w:szCs w:val="24"/>
        </w:rPr>
        <w:t xml:space="preserve">iejscowego </w:t>
      </w:r>
      <w:r w:rsidR="00EB43A8">
        <w:rPr>
          <w:rFonts w:ascii="Times New Roman" w:hAnsi="Times New Roman" w:cs="Times New Roman"/>
          <w:sz w:val="24"/>
          <w:szCs w:val="24"/>
        </w:rPr>
        <w:t>P</w:t>
      </w:r>
      <w:r w:rsidR="00EB43A8" w:rsidRPr="00F904A0">
        <w:rPr>
          <w:rFonts w:ascii="Times New Roman" w:hAnsi="Times New Roman" w:cs="Times New Roman"/>
          <w:sz w:val="24"/>
          <w:szCs w:val="24"/>
        </w:rPr>
        <w:t xml:space="preserve">lanu </w:t>
      </w:r>
      <w:r w:rsidR="00EB43A8">
        <w:rPr>
          <w:rFonts w:ascii="Times New Roman" w:hAnsi="Times New Roman" w:cs="Times New Roman"/>
          <w:sz w:val="24"/>
          <w:szCs w:val="24"/>
        </w:rPr>
        <w:t>Z</w:t>
      </w:r>
      <w:r w:rsidR="00EB43A8" w:rsidRPr="00F904A0">
        <w:rPr>
          <w:rFonts w:ascii="Times New Roman" w:hAnsi="Times New Roman" w:cs="Times New Roman"/>
          <w:sz w:val="24"/>
          <w:szCs w:val="24"/>
        </w:rPr>
        <w:t xml:space="preserve">agospodarowania </w:t>
      </w:r>
      <w:r w:rsidR="00EB43A8">
        <w:rPr>
          <w:rFonts w:ascii="Times New Roman" w:hAnsi="Times New Roman" w:cs="Times New Roman"/>
          <w:sz w:val="24"/>
          <w:szCs w:val="24"/>
        </w:rPr>
        <w:t>P</w:t>
      </w:r>
      <w:r w:rsidR="00EB43A8" w:rsidRPr="00F904A0">
        <w:rPr>
          <w:rFonts w:ascii="Times New Roman" w:hAnsi="Times New Roman" w:cs="Times New Roman"/>
          <w:sz w:val="24"/>
          <w:szCs w:val="24"/>
        </w:rPr>
        <w:t>rzestrzennego</w:t>
      </w:r>
      <w:r w:rsidR="00EB43A8">
        <w:rPr>
          <w:rFonts w:ascii="Times New Roman" w:hAnsi="Times New Roman" w:cs="Times New Roman"/>
          <w:sz w:val="24"/>
          <w:szCs w:val="24"/>
        </w:rPr>
        <w:t xml:space="preserve"> „Skołyszyn”. </w:t>
      </w:r>
      <w:r w:rsidRPr="00282D1F">
        <w:rPr>
          <w:rFonts w:ascii="Times New Roman" w:hAnsi="Times New Roman" w:cs="Times New Roman"/>
          <w:bCs/>
          <w:sz w:val="24"/>
          <w:szCs w:val="24"/>
        </w:rPr>
        <w:t xml:space="preserve">Projekt zmiany planu sporządzono jako </w:t>
      </w:r>
      <w:r w:rsidR="00656DB4">
        <w:rPr>
          <w:rFonts w:ascii="Times New Roman" w:hAnsi="Times New Roman" w:cs="Times New Roman"/>
          <w:bCs/>
          <w:sz w:val="24"/>
          <w:szCs w:val="24"/>
        </w:rPr>
        <w:t>nowe</w:t>
      </w:r>
      <w:r w:rsidRPr="00282D1F">
        <w:rPr>
          <w:rFonts w:ascii="Times New Roman" w:hAnsi="Times New Roman" w:cs="Times New Roman"/>
          <w:bCs/>
          <w:sz w:val="24"/>
          <w:szCs w:val="24"/>
        </w:rPr>
        <w:t xml:space="preserve"> opracowani</w:t>
      </w:r>
      <w:r w:rsidR="00656DB4">
        <w:rPr>
          <w:rFonts w:ascii="Times New Roman" w:hAnsi="Times New Roman" w:cs="Times New Roman"/>
          <w:bCs/>
          <w:sz w:val="24"/>
          <w:szCs w:val="24"/>
        </w:rPr>
        <w:t>e</w:t>
      </w:r>
      <w:r w:rsidRPr="00282D1F">
        <w:rPr>
          <w:rFonts w:ascii="Times New Roman" w:hAnsi="Times New Roman" w:cs="Times New Roman"/>
          <w:bCs/>
          <w:sz w:val="24"/>
          <w:szCs w:val="24"/>
        </w:rPr>
        <w:t xml:space="preserve"> planistyczn</w:t>
      </w:r>
      <w:r w:rsidR="00656DB4">
        <w:rPr>
          <w:rFonts w:ascii="Times New Roman" w:hAnsi="Times New Roman" w:cs="Times New Roman"/>
          <w:bCs/>
          <w:sz w:val="24"/>
          <w:szCs w:val="24"/>
        </w:rPr>
        <w:t>e (nowy plan miejscowy)</w:t>
      </w:r>
      <w:r w:rsidRPr="00282D1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9A10728" w14:textId="15C9EDD3" w:rsidR="009D006D" w:rsidRPr="009D006D" w:rsidRDefault="009D006D" w:rsidP="007874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Ustalenia planu dotyczą tylko i wyłącznie terenów objętych </w:t>
      </w:r>
      <w:r w:rsidR="00656DB4">
        <w:rPr>
          <w:rFonts w:ascii="Times New Roman" w:hAnsi="Times New Roman" w:cs="Times New Roman"/>
          <w:sz w:val="24"/>
          <w:szCs w:val="24"/>
        </w:rPr>
        <w:t xml:space="preserve">projektem </w:t>
      </w:r>
      <w:r w:rsidRPr="009D006D">
        <w:rPr>
          <w:rFonts w:ascii="Times New Roman" w:hAnsi="Times New Roman" w:cs="Times New Roman"/>
          <w:sz w:val="24"/>
          <w:szCs w:val="24"/>
        </w:rPr>
        <w:t xml:space="preserve">i nie oddziaływają na tereny sąsiednie. Charakter planowanych rozwiązań, ich rodzaj i skala, a także zakres oddziaływania wskazują, że wpływ wprowadzanych rozwiązań planistycznych nie będzie miał znaczącego oddziaływania na środowisko. </w:t>
      </w:r>
    </w:p>
    <w:p w14:paraId="3A1568BC" w14:textId="6EF60365" w:rsidR="009D006D" w:rsidRPr="009D006D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lastRenderedPageBreak/>
        <w:t xml:space="preserve">Wyznaczony w </w:t>
      </w:r>
      <w:r w:rsidR="00656DB4">
        <w:rPr>
          <w:rFonts w:ascii="Times New Roman" w:hAnsi="Times New Roman" w:cs="Times New Roman"/>
        </w:rPr>
        <w:t>planie</w:t>
      </w:r>
      <w:r w:rsidRPr="009D006D">
        <w:rPr>
          <w:rFonts w:ascii="Times New Roman" w:hAnsi="Times New Roman" w:cs="Times New Roman"/>
        </w:rPr>
        <w:t xml:space="preserve"> kierunek zagospodarowania nie wpłynie znacząco na zmiany w krajobrazie, które w znaczący sposób ingerowałyby w przestrzeń i otoczenie. Zagospodarowanie terenów nie wniesie zasadniczej zmiany w dotychczasowe użytkowanie terenów, w tym terenów sąsiednich. Delimitacja terenów została dokonana przy poszanowaniu wartości określonych w art. 1 ust. 2 ustawy o planowaniu i zagospodarowaniu przestrzennym. </w:t>
      </w:r>
    </w:p>
    <w:p w14:paraId="625FB568" w14:textId="6C8F6831" w:rsidR="009D006D" w:rsidRPr="009D006D" w:rsidRDefault="009D006D" w:rsidP="0078740B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W zakresie architektury i urbanistyki </w:t>
      </w:r>
      <w:r w:rsidR="00AA5DAA">
        <w:rPr>
          <w:rFonts w:ascii="Times New Roman" w:hAnsi="Times New Roman" w:cs="Times New Roman"/>
          <w:sz w:val="24"/>
          <w:szCs w:val="24"/>
        </w:rPr>
        <w:t xml:space="preserve">zmiana </w:t>
      </w:r>
      <w:r w:rsidRPr="009D006D">
        <w:rPr>
          <w:rFonts w:ascii="Times New Roman" w:hAnsi="Times New Roman" w:cs="Times New Roman"/>
          <w:sz w:val="24"/>
          <w:szCs w:val="24"/>
        </w:rPr>
        <w:t>plan</w:t>
      </w:r>
      <w:r w:rsidR="00AA5DAA">
        <w:rPr>
          <w:rFonts w:ascii="Times New Roman" w:hAnsi="Times New Roman" w:cs="Times New Roman"/>
          <w:sz w:val="24"/>
          <w:szCs w:val="24"/>
        </w:rPr>
        <w:t>u</w:t>
      </w:r>
      <w:r w:rsidRPr="009D006D">
        <w:rPr>
          <w:rFonts w:ascii="Times New Roman" w:hAnsi="Times New Roman" w:cs="Times New Roman"/>
          <w:sz w:val="24"/>
          <w:szCs w:val="24"/>
        </w:rPr>
        <w:t xml:space="preserve"> wyznacza pewne ramy, które mają ograniczyć negatywny wpływ na krajobraz i zachować ład przestrzenny obszaru. Ustala się w nim zasady dotyczące wysokości zabudowy, geometrii dachów i ich pokrycia oraz gabarytu.</w:t>
      </w:r>
    </w:p>
    <w:p w14:paraId="0CBF5111" w14:textId="29FB9BA3" w:rsidR="009D006D" w:rsidRPr="009D006D" w:rsidRDefault="009D006D" w:rsidP="0078740B">
      <w:pPr>
        <w:pStyle w:val="NormalnyWeb"/>
        <w:spacing w:before="120" w:after="0" w:line="276" w:lineRule="auto"/>
        <w:ind w:firstLine="426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>W celu prawidłowego prowadzenia polityki przestrzennej w myśl zrównoważoneg</w:t>
      </w:r>
      <w:r w:rsidR="00FD5FA0">
        <w:rPr>
          <w:rFonts w:ascii="Times New Roman" w:hAnsi="Times New Roman" w:cs="Times New Roman"/>
        </w:rPr>
        <w:t xml:space="preserve">o rozwoju w </w:t>
      </w:r>
      <w:r w:rsidR="00656DB4">
        <w:rPr>
          <w:rFonts w:ascii="Times New Roman" w:hAnsi="Times New Roman" w:cs="Times New Roman"/>
        </w:rPr>
        <w:t>ustaleniach</w:t>
      </w:r>
      <w:r w:rsidR="00AA5DAA">
        <w:rPr>
          <w:rFonts w:ascii="Times New Roman" w:hAnsi="Times New Roman" w:cs="Times New Roman"/>
        </w:rPr>
        <w:t xml:space="preserve"> </w:t>
      </w:r>
      <w:r w:rsidRPr="009D006D">
        <w:rPr>
          <w:rFonts w:ascii="Times New Roman" w:hAnsi="Times New Roman" w:cs="Times New Roman"/>
        </w:rPr>
        <w:t xml:space="preserve">planu określono warunki zagospodarowania terenu i kształtowania zabudowy dotyczące maksymalnego i minimalnego wskaźnika intensywności zabudowy, maksymalnego wskaźnika zabudowy, wysokości obiektów budowlanych oraz powierzchni biologicznie czynnej. </w:t>
      </w:r>
    </w:p>
    <w:p w14:paraId="2295BD70" w14:textId="5851201C" w:rsidR="009D006D" w:rsidRPr="009D006D" w:rsidRDefault="009D006D" w:rsidP="0078740B">
      <w:pPr>
        <w:pStyle w:val="NormalnyWeb"/>
        <w:spacing w:before="120" w:after="0" w:line="276" w:lineRule="auto"/>
        <w:ind w:firstLine="426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 xml:space="preserve">Ze względu na wyznaczenie terenów, których przeznaczenie nie wywołuje żadnych szczególnych emisji nie nastąpi bezpośrednie zagrożenie dla zdrowia i życia mieszkańców na analizowanym obszarze, a także zwiększony wpływ na środowisko naturalne. </w:t>
      </w:r>
    </w:p>
    <w:p w14:paraId="6591375E" w14:textId="486D95B0" w:rsidR="009D006D" w:rsidRPr="009D006D" w:rsidRDefault="009D006D" w:rsidP="007874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Ponadto realizacja postanowień</w:t>
      </w:r>
      <w:r w:rsidR="00AA5DAA">
        <w:rPr>
          <w:rFonts w:ascii="Times New Roman" w:hAnsi="Times New Roman" w:cs="Times New Roman"/>
          <w:sz w:val="24"/>
          <w:szCs w:val="24"/>
        </w:rPr>
        <w:t xml:space="preserve"> </w:t>
      </w:r>
      <w:r w:rsidRPr="009D006D">
        <w:rPr>
          <w:rFonts w:ascii="Times New Roman" w:hAnsi="Times New Roman" w:cs="Times New Roman"/>
          <w:sz w:val="24"/>
          <w:szCs w:val="24"/>
        </w:rPr>
        <w:t xml:space="preserve">planu nie spowoduje znaczącego oddziaływania na środowisko naturalne i nie wpłynie negatywnie na obszary chronione. </w:t>
      </w:r>
    </w:p>
    <w:p w14:paraId="0F060E82" w14:textId="24E6FC3B" w:rsidR="009D006D" w:rsidRPr="009D006D" w:rsidRDefault="009D006D" w:rsidP="0078740B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Celem ustaleń planu jest takie ukształtowanie krajobrazu i przestrzeni, aby uwzględniała ona zarówno istniejące walory przy założeniu jej dobrej funkcjonalności i harmonijnej kompozycji, przy uwzględnieniu wartości ekonomicznych przestrzeni i prawa własności.</w:t>
      </w:r>
    </w:p>
    <w:p w14:paraId="76674047" w14:textId="571D24D7" w:rsidR="009D006D" w:rsidRPr="009D006D" w:rsidRDefault="009D006D" w:rsidP="007874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Przyjęte rozwiązania planistyczne pozwalają na optymalne wykorzystanie przedmiotowego obszaru, a tym samym jego rozwoju, zgodnie z jego predestynacją ok</w:t>
      </w:r>
      <w:r w:rsidR="0078740B">
        <w:rPr>
          <w:rFonts w:ascii="Times New Roman" w:hAnsi="Times New Roman" w:cs="Times New Roman"/>
          <w:sz w:val="24"/>
          <w:szCs w:val="24"/>
        </w:rPr>
        <w:t xml:space="preserve">reśloną istniejącymi warunkami </w:t>
      </w:r>
      <w:r w:rsidRPr="009D006D">
        <w:rPr>
          <w:rFonts w:ascii="Times New Roman" w:hAnsi="Times New Roman" w:cs="Times New Roman"/>
          <w:sz w:val="24"/>
          <w:szCs w:val="24"/>
        </w:rPr>
        <w:t xml:space="preserve">i ograniczeniami prawnymi. Przyjęte ustalenia uwzględniają wyniki przeprowadzonych w ramach procedury planistycznej analiz ekonomicznych (prognoza skutków finansowych), środowiskowych) i społecznych (konsultacje z radnymi, inwestorami, wyłożenie do publicznego </w:t>
      </w:r>
      <w:r w:rsidR="0078740B">
        <w:rPr>
          <w:rFonts w:ascii="Times New Roman" w:hAnsi="Times New Roman" w:cs="Times New Roman"/>
          <w:sz w:val="24"/>
          <w:szCs w:val="24"/>
        </w:rPr>
        <w:t xml:space="preserve">wglądu, dyskusja publiczna). </w:t>
      </w:r>
      <w:r w:rsidR="003227FB">
        <w:rPr>
          <w:rFonts w:ascii="Times New Roman" w:hAnsi="Times New Roman" w:cs="Times New Roman"/>
          <w:sz w:val="24"/>
          <w:szCs w:val="24"/>
        </w:rPr>
        <w:t>Plan</w:t>
      </w:r>
      <w:r w:rsidRPr="009D006D">
        <w:rPr>
          <w:rFonts w:ascii="Times New Roman" w:hAnsi="Times New Roman" w:cs="Times New Roman"/>
          <w:sz w:val="24"/>
          <w:szCs w:val="24"/>
        </w:rPr>
        <w:t xml:space="preserve"> uwzględnia także zgłaszane w ramach prac wnioski i uwagi, z ograniczeniami wynikającymi z przepisów powszechnie obowiązujących, uwarunkowań terenowych oraz procedury opiniowania i uzgodnień. </w:t>
      </w:r>
    </w:p>
    <w:p w14:paraId="7219E6B1" w14:textId="141B3F6C" w:rsidR="009D006D" w:rsidRPr="0078740B" w:rsidRDefault="009D006D" w:rsidP="007874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W ramach procedury planistycznej zapewniono udział społeczeństwa na poszczególnych etapach sporządzania projektu (akcja informacyjna o przystąpieniu do sporządzenia projektu planu, możliwość składania wniosków, </w:t>
      </w:r>
      <w:r w:rsidRPr="003227FB">
        <w:rPr>
          <w:rFonts w:ascii="Times New Roman" w:hAnsi="Times New Roman" w:cs="Times New Roman"/>
          <w:color w:val="EEECE1" w:themeColor="background2"/>
          <w:sz w:val="24"/>
          <w:szCs w:val="24"/>
        </w:rPr>
        <w:t>udział w wyłożeniu projektu do publicznego wglądu, możliwości składania uwag)</w:t>
      </w:r>
      <w:r w:rsidRPr="009D006D">
        <w:rPr>
          <w:rFonts w:ascii="Times New Roman" w:hAnsi="Times New Roman" w:cs="Times New Roman"/>
          <w:sz w:val="24"/>
          <w:szCs w:val="24"/>
        </w:rPr>
        <w:t xml:space="preserve">, przy zachowaniu pełnej jawności i przejrzystości procedury oraz zastosowanych rozwiązań. </w:t>
      </w:r>
    </w:p>
    <w:p w14:paraId="66B3FABA" w14:textId="11B7DA60" w:rsidR="009D006D" w:rsidRPr="009D006D" w:rsidRDefault="009D006D" w:rsidP="007874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W zakresie wpływu na finanse publiczne, w tym budżet gminy, planu</w:t>
      </w:r>
      <w:r w:rsidR="0078740B">
        <w:rPr>
          <w:rFonts w:ascii="Times New Roman" w:hAnsi="Times New Roman" w:cs="Times New Roman"/>
          <w:sz w:val="24"/>
          <w:szCs w:val="24"/>
        </w:rPr>
        <w:t xml:space="preserve"> </w:t>
      </w:r>
      <w:r w:rsidR="00AA5DAA">
        <w:rPr>
          <w:rFonts w:ascii="Times New Roman" w:hAnsi="Times New Roman" w:cs="Times New Roman"/>
          <w:sz w:val="24"/>
          <w:szCs w:val="24"/>
        </w:rPr>
        <w:t xml:space="preserve">nie </w:t>
      </w:r>
      <w:r w:rsidR="0078740B">
        <w:rPr>
          <w:rFonts w:ascii="Times New Roman" w:hAnsi="Times New Roman" w:cs="Times New Roman"/>
          <w:sz w:val="24"/>
          <w:szCs w:val="24"/>
        </w:rPr>
        <w:t>wywoła obciąże</w:t>
      </w:r>
      <w:r w:rsidR="00AA5DAA">
        <w:rPr>
          <w:rFonts w:ascii="Times New Roman" w:hAnsi="Times New Roman" w:cs="Times New Roman"/>
          <w:sz w:val="24"/>
          <w:szCs w:val="24"/>
        </w:rPr>
        <w:t>ń</w:t>
      </w:r>
      <w:r w:rsidRPr="009D006D">
        <w:rPr>
          <w:rFonts w:ascii="Times New Roman" w:hAnsi="Times New Roman" w:cs="Times New Roman"/>
          <w:sz w:val="24"/>
          <w:szCs w:val="24"/>
        </w:rPr>
        <w:t xml:space="preserve"> finansow</w:t>
      </w:r>
      <w:r w:rsidR="00AA5DAA">
        <w:rPr>
          <w:rFonts w:ascii="Times New Roman" w:hAnsi="Times New Roman" w:cs="Times New Roman"/>
          <w:sz w:val="24"/>
          <w:szCs w:val="24"/>
        </w:rPr>
        <w:t>ych</w:t>
      </w:r>
      <w:r w:rsidR="0078740B">
        <w:rPr>
          <w:rFonts w:ascii="Times New Roman" w:hAnsi="Times New Roman" w:cs="Times New Roman"/>
          <w:sz w:val="24"/>
          <w:szCs w:val="24"/>
        </w:rPr>
        <w:t>.</w:t>
      </w:r>
      <w:r w:rsidRPr="009D006D">
        <w:rPr>
          <w:rFonts w:ascii="Times New Roman" w:hAnsi="Times New Roman" w:cs="Times New Roman"/>
          <w:sz w:val="24"/>
          <w:szCs w:val="24"/>
        </w:rPr>
        <w:t xml:space="preserve"> Ustalenia planu nie wpłyną na obniżenie wartości nieruchomości.</w:t>
      </w:r>
    </w:p>
    <w:p w14:paraId="21A6971A" w14:textId="77777777" w:rsidR="009D006D" w:rsidRPr="009D006D" w:rsidRDefault="009D006D" w:rsidP="00AE004A">
      <w:pPr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Sposób realizacji wymogów wynikających z art. 1 ust. 2-4 ustawy o planowaniu </w:t>
      </w:r>
      <w:r w:rsidR="00BB60A3">
        <w:rPr>
          <w:rFonts w:ascii="Times New Roman" w:hAnsi="Times New Roman" w:cs="Times New Roman"/>
          <w:sz w:val="24"/>
          <w:szCs w:val="24"/>
        </w:rPr>
        <w:br/>
      </w:r>
      <w:r w:rsidRPr="009D006D">
        <w:rPr>
          <w:rFonts w:ascii="Times New Roman" w:hAnsi="Times New Roman" w:cs="Times New Roman"/>
          <w:sz w:val="24"/>
          <w:szCs w:val="24"/>
        </w:rPr>
        <w:t xml:space="preserve">i zagospodarowaniu przestrzennym. </w:t>
      </w:r>
    </w:p>
    <w:p w14:paraId="0EFF78A5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1. W projekcie planu uwzględniono: </w:t>
      </w:r>
    </w:p>
    <w:p w14:paraId="79C40E41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lastRenderedPageBreak/>
        <w:t xml:space="preserve">1) wymagania ładu przestrzennego, w tym urbanistyki i architektury poprzez określenie: linii rozgraniczających, linii zabudowy, przeznaczenia terenów, wskaźników zagospodarowania terenów i parametrów kształtowania zabudowy oraz ograniczeń w zakresie stosowania materiałów wykończeniowych obiektów; </w:t>
      </w:r>
    </w:p>
    <w:p w14:paraId="7163DC48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>2) walory architektoniczne i krajobrazowe dzięki ustaleniom dotyczącym kształtowania zabudowy i zagospodarowania terenów;</w:t>
      </w:r>
    </w:p>
    <w:p w14:paraId="61EBD882" w14:textId="6C5AE0D5" w:rsidR="0016366F" w:rsidRDefault="009D006D" w:rsidP="0016366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 xml:space="preserve"> 3) wymagania ochrony środowiska, w tym gospodarowania wodami - Ustalenia projektu planu uwzględniają wymagania ochrony środowiska i przyrody. Przyjęte rozwiązania oparte zostały na analizach </w:t>
      </w:r>
      <w:proofErr w:type="spellStart"/>
      <w:r w:rsidRPr="00F80D9F">
        <w:rPr>
          <w:rFonts w:ascii="Times New Roman" w:hAnsi="Times New Roman"/>
          <w:sz w:val="24"/>
          <w:szCs w:val="24"/>
        </w:rPr>
        <w:t>ekofizjograficznych</w:t>
      </w:r>
      <w:proofErr w:type="spellEnd"/>
      <w:r w:rsidRPr="00F80D9F">
        <w:rPr>
          <w:rFonts w:ascii="Times New Roman" w:hAnsi="Times New Roman"/>
          <w:sz w:val="24"/>
          <w:szCs w:val="24"/>
        </w:rPr>
        <w:t>.  W tekście planu wymagania ochrony środowiska zostały określone w ustaleniach paragrafu 4</w:t>
      </w:r>
      <w:r w:rsidR="00B17B30">
        <w:rPr>
          <w:rFonts w:ascii="Times New Roman" w:hAnsi="Times New Roman"/>
          <w:sz w:val="24"/>
          <w:szCs w:val="24"/>
        </w:rPr>
        <w:t>;</w:t>
      </w:r>
    </w:p>
    <w:p w14:paraId="62A78E1E" w14:textId="248720CB" w:rsidR="0016366F" w:rsidRDefault="009D006D" w:rsidP="0016366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 xml:space="preserve">4) wymagania ochrony dziedzictwa kulturowego i zabytków oraz dóbr kultury współczesnej </w:t>
      </w:r>
      <w:r w:rsidR="0078740B" w:rsidRPr="00F80D9F">
        <w:rPr>
          <w:rFonts w:ascii="Times New Roman" w:hAnsi="Times New Roman"/>
          <w:sz w:val="24"/>
          <w:szCs w:val="24"/>
        </w:rPr>
        <w:t xml:space="preserve">– </w:t>
      </w:r>
      <w:r w:rsidR="0016366F">
        <w:rPr>
          <w:rFonts w:ascii="Times New Roman" w:hAnsi="Times New Roman"/>
          <w:sz w:val="24"/>
          <w:szCs w:val="24"/>
        </w:rPr>
        <w:t>na obszarze projektu planu brak</w:t>
      </w:r>
      <w:r w:rsidR="0078740B" w:rsidRPr="00F80D9F">
        <w:rPr>
          <w:rFonts w:ascii="Times New Roman" w:hAnsi="Times New Roman"/>
          <w:sz w:val="24"/>
          <w:szCs w:val="24"/>
        </w:rPr>
        <w:t xml:space="preserve"> obiekt</w:t>
      </w:r>
      <w:r w:rsidR="0016366F">
        <w:rPr>
          <w:rFonts w:ascii="Times New Roman" w:hAnsi="Times New Roman"/>
          <w:sz w:val="24"/>
          <w:szCs w:val="24"/>
        </w:rPr>
        <w:t>ów</w:t>
      </w:r>
      <w:r w:rsidR="0078740B" w:rsidRPr="00F80D9F">
        <w:rPr>
          <w:rFonts w:ascii="Times New Roman" w:hAnsi="Times New Roman"/>
          <w:sz w:val="24"/>
          <w:szCs w:val="24"/>
        </w:rPr>
        <w:t xml:space="preserve"> objętych ochron</w:t>
      </w:r>
      <w:r w:rsidR="002A4E97">
        <w:rPr>
          <w:rFonts w:ascii="Times New Roman" w:hAnsi="Times New Roman"/>
          <w:sz w:val="24"/>
          <w:szCs w:val="24"/>
        </w:rPr>
        <w:t>ą</w:t>
      </w:r>
      <w:r w:rsidR="0078740B" w:rsidRPr="00F80D9F">
        <w:rPr>
          <w:rFonts w:ascii="Times New Roman" w:hAnsi="Times New Roman"/>
          <w:sz w:val="24"/>
          <w:szCs w:val="24"/>
        </w:rPr>
        <w:t xml:space="preserve"> </w:t>
      </w:r>
      <w:r w:rsidR="00DE3559">
        <w:rPr>
          <w:rFonts w:ascii="Times New Roman" w:hAnsi="Times New Roman"/>
          <w:sz w:val="24"/>
          <w:szCs w:val="24"/>
        </w:rPr>
        <w:t>konserwatorsk</w:t>
      </w:r>
      <w:r w:rsidR="002A4E97">
        <w:rPr>
          <w:rFonts w:ascii="Times New Roman" w:hAnsi="Times New Roman"/>
          <w:sz w:val="24"/>
          <w:szCs w:val="24"/>
        </w:rPr>
        <w:t>ą</w:t>
      </w:r>
      <w:r w:rsidR="00DE3559">
        <w:rPr>
          <w:rFonts w:ascii="Times New Roman" w:hAnsi="Times New Roman"/>
          <w:sz w:val="24"/>
          <w:szCs w:val="24"/>
        </w:rPr>
        <w:t>,</w:t>
      </w:r>
    </w:p>
    <w:p w14:paraId="6090ED77" w14:textId="5A8CB278" w:rsidR="009D006D" w:rsidRPr="0016366F" w:rsidRDefault="009D006D" w:rsidP="0016366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>5) wymagania ochrony zdrowia oraz bezpieczeństwa ludzi i mienia, a także potrzeby osób niepełno</w:t>
      </w:r>
      <w:r w:rsidR="00F80D9F" w:rsidRPr="00F80D9F">
        <w:rPr>
          <w:rFonts w:ascii="Times New Roman" w:hAnsi="Times New Roman"/>
          <w:sz w:val="24"/>
          <w:szCs w:val="24"/>
        </w:rPr>
        <w:t>sprawnych - plan wprowadza zakaz realizacji inwestycji zaliczanych do przedsięwzięć mogących zawsze znacząco oddziaływać na środowisko w rozumieniu przepisów odrębnych,</w:t>
      </w:r>
      <w:r w:rsidRPr="00F80D9F">
        <w:rPr>
          <w:rFonts w:ascii="Times New Roman" w:hAnsi="Times New Roman"/>
          <w:sz w:val="24"/>
          <w:szCs w:val="24"/>
        </w:rPr>
        <w:br/>
        <w:t xml:space="preserve"> 6) walory ekonomiczne przestrzeni racjonalnie wykorzystując istniejące elementy wyposażenia technicznego i zagospodarowania terenu przy wyznaczaniu terenów budowlanych. Walory ekonomiczne przestrzeni uwzględniono również poprzez:</w:t>
      </w:r>
    </w:p>
    <w:p w14:paraId="32F2CDEA" w14:textId="77777777" w:rsidR="009D006D" w:rsidRPr="00F80D9F" w:rsidRDefault="009D006D" w:rsidP="00F635C3">
      <w:pPr>
        <w:pStyle w:val="Bezodstpw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>maksymalizacje wskaźników i parametrów zabudowy (zgodnie z zapisami studium) co ma pozwolić właścicielom działek na efektywne zagospodarowanie ich działek budowlanych,</w:t>
      </w:r>
    </w:p>
    <w:p w14:paraId="27D26220" w14:textId="00D25B25" w:rsidR="009D006D" w:rsidRPr="00F80D9F" w:rsidRDefault="009D006D" w:rsidP="00F635C3">
      <w:pPr>
        <w:pStyle w:val="Bezodstpw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 xml:space="preserve">wprowadzenie wachlarza </w:t>
      </w:r>
      <w:proofErr w:type="spellStart"/>
      <w:r w:rsidRPr="00F80D9F">
        <w:rPr>
          <w:rFonts w:ascii="Times New Roman" w:hAnsi="Times New Roman"/>
          <w:sz w:val="24"/>
          <w:szCs w:val="24"/>
        </w:rPr>
        <w:t>dopuszczeń</w:t>
      </w:r>
      <w:proofErr w:type="spellEnd"/>
      <w:r w:rsidRPr="00F80D9F">
        <w:rPr>
          <w:rFonts w:ascii="Times New Roman" w:hAnsi="Times New Roman"/>
          <w:sz w:val="24"/>
          <w:szCs w:val="24"/>
        </w:rPr>
        <w:t xml:space="preserve"> co umożliwi właścicielom działek ich zagospodarowanie zgodnie z interesem prywatnym oraz zgodnie z interesem publicznym,</w:t>
      </w:r>
    </w:p>
    <w:p w14:paraId="4D0B307A" w14:textId="77777777" w:rsidR="009D006D" w:rsidRPr="00F80D9F" w:rsidRDefault="009D006D" w:rsidP="00F635C3">
      <w:pPr>
        <w:pStyle w:val="Bezodstpw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 xml:space="preserve">wprowadzenie jasnych i jednoznacznych zasad zagospodarowania obszaru, które z punktu widzenia inwestorów są widziane jako jednoznaczne określenie zamierzeń gminy co do terenów objętych </w:t>
      </w:r>
      <w:proofErr w:type="spellStart"/>
      <w:r w:rsidRPr="00F80D9F">
        <w:rPr>
          <w:rFonts w:ascii="Times New Roman" w:hAnsi="Times New Roman"/>
          <w:sz w:val="24"/>
          <w:szCs w:val="24"/>
        </w:rPr>
        <w:t>mpzp</w:t>
      </w:r>
      <w:proofErr w:type="spellEnd"/>
      <w:r w:rsidRPr="00F80D9F">
        <w:rPr>
          <w:rFonts w:ascii="Times New Roman" w:hAnsi="Times New Roman"/>
          <w:sz w:val="24"/>
          <w:szCs w:val="24"/>
        </w:rPr>
        <w:t>;</w:t>
      </w:r>
    </w:p>
    <w:p w14:paraId="414FA3C5" w14:textId="12D544BD" w:rsidR="009D006D" w:rsidRPr="00F80D9F" w:rsidRDefault="009D006D" w:rsidP="00F80D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>7) prawo własności wyznaczając liniami rozgraniczającymi tereny przeznaczone pod zabudowę, w poszanowaniu ty</w:t>
      </w:r>
      <w:r w:rsidR="00F80D9F" w:rsidRPr="00F80D9F">
        <w:rPr>
          <w:rFonts w:ascii="Times New Roman" w:hAnsi="Times New Roman"/>
          <w:sz w:val="24"/>
          <w:szCs w:val="24"/>
        </w:rPr>
        <w:t xml:space="preserve">tułów prawnych do nieruchomości.  Niniejszy plan miejscowy nie narusza prawa własności tj. nie wykracza poza nadane w przepisach odrębnych kompetencje Rady </w:t>
      </w:r>
      <w:r w:rsidR="00B17B30">
        <w:rPr>
          <w:rFonts w:ascii="Times New Roman" w:hAnsi="Times New Roman"/>
          <w:sz w:val="24"/>
          <w:szCs w:val="24"/>
        </w:rPr>
        <w:t>Gminy i Wójta Gminy</w:t>
      </w:r>
      <w:r w:rsidR="00F80D9F" w:rsidRPr="00F80D9F">
        <w:rPr>
          <w:rFonts w:ascii="Times New Roman" w:hAnsi="Times New Roman"/>
          <w:sz w:val="24"/>
          <w:szCs w:val="24"/>
        </w:rPr>
        <w:t xml:space="preserve"> do określania zasad zagospodarowania przestrzennego oraz wprowadzania zakazów, nakazów i </w:t>
      </w:r>
      <w:proofErr w:type="spellStart"/>
      <w:r w:rsidR="00F80D9F" w:rsidRPr="00F80D9F">
        <w:rPr>
          <w:rFonts w:ascii="Times New Roman" w:hAnsi="Times New Roman"/>
          <w:sz w:val="24"/>
          <w:szCs w:val="24"/>
        </w:rPr>
        <w:t>dopuszczeń</w:t>
      </w:r>
      <w:proofErr w:type="spellEnd"/>
      <w:r w:rsidR="00F80D9F" w:rsidRPr="00F80D9F">
        <w:rPr>
          <w:rFonts w:ascii="Times New Roman" w:hAnsi="Times New Roman"/>
          <w:sz w:val="24"/>
          <w:szCs w:val="24"/>
        </w:rPr>
        <w:t>.</w:t>
      </w:r>
    </w:p>
    <w:p w14:paraId="274A822D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 8) potrzeby obronności i bezpieczeństwa państwa - w projekcie planu uwzględniono potrzeby obronności i bezpieczeństwa państwa, </w:t>
      </w:r>
      <w:r w:rsidRPr="0016366F">
        <w:rPr>
          <w:rFonts w:ascii="Times New Roman" w:hAnsi="Times New Roman" w:cs="Times New Roman"/>
          <w:sz w:val="24"/>
          <w:szCs w:val="24"/>
        </w:rPr>
        <w:t xml:space="preserve">co potwierdziły pozytywne uzgodnienia z organami bezpieczeństwa państwa i ochrony granic - Agencją Bezpieczeństwa Wewnętrznego, Wojewódzkim Sztabem Wojskowym i Oddziałem Straży Granicznej; </w:t>
      </w:r>
    </w:p>
    <w:p w14:paraId="7070C85E" w14:textId="568BF26E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9) w projekcie planu uwzględniono potrzeby interesu publicznego, rozumianego jako uogólniony cel dążeń i działań, uwzględniających zobiektywizowane potrzeby ogółu społeczeństwa lub lokalnych społeczności, związanych z zagospodarowaniem przestrzennym. Ustalone przeznaczenie terenów i sposób ich zagospodarowania zapewnia odpowiednią ilość terenów pod obiekty </w:t>
      </w:r>
      <w:r w:rsidR="003227FB">
        <w:rPr>
          <w:rFonts w:ascii="Times New Roman" w:hAnsi="Times New Roman" w:cs="Times New Roman"/>
          <w:sz w:val="24"/>
          <w:szCs w:val="24"/>
        </w:rPr>
        <w:t>usług (w tym publicznych</w:t>
      </w:r>
      <w:r w:rsidR="00B17B30">
        <w:rPr>
          <w:rFonts w:ascii="Times New Roman" w:hAnsi="Times New Roman" w:cs="Times New Roman"/>
          <w:sz w:val="24"/>
          <w:szCs w:val="24"/>
        </w:rPr>
        <w:t xml:space="preserve"> – przedszkole i żłobek</w:t>
      </w:r>
      <w:r w:rsidR="003227FB">
        <w:rPr>
          <w:rFonts w:ascii="Times New Roman" w:hAnsi="Times New Roman" w:cs="Times New Roman"/>
          <w:sz w:val="24"/>
          <w:szCs w:val="24"/>
        </w:rPr>
        <w:t>)</w:t>
      </w:r>
      <w:r w:rsidRPr="00F80D9F">
        <w:rPr>
          <w:rFonts w:ascii="Times New Roman" w:hAnsi="Times New Roman" w:cs="Times New Roman"/>
          <w:sz w:val="24"/>
          <w:szCs w:val="24"/>
        </w:rPr>
        <w:t>, obiekty pomocnicze, zieleń i komunikację,</w:t>
      </w:r>
    </w:p>
    <w:p w14:paraId="31C3BE0D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lastRenderedPageBreak/>
        <w:t xml:space="preserve"> 10) potrzeby w zakresie rozwoju infrastruktury technicznej, określając możliwość wyposażenie terenów w sieci i urządzenia infrastruktury technicznej oraz precyzując zasady ich realizacji,</w:t>
      </w:r>
    </w:p>
    <w:p w14:paraId="3D5ED4F6" w14:textId="6E84B59B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11) zapewnienie udziału społeczeństwa w pracach nad projektem zmiany miejscowego planu zagospodarowania przestrzennego, w tym przy użyciu środków komunikacji elektronicznej, poprzez informację na stronie internetowej </w:t>
      </w:r>
      <w:r w:rsidR="002A4E97">
        <w:rPr>
          <w:rFonts w:ascii="Times New Roman" w:hAnsi="Times New Roman" w:cs="Times New Roman"/>
          <w:sz w:val="24"/>
          <w:szCs w:val="24"/>
        </w:rPr>
        <w:t>gminy</w:t>
      </w:r>
      <w:r w:rsidRPr="00F80D9F">
        <w:rPr>
          <w:rFonts w:ascii="Times New Roman" w:hAnsi="Times New Roman" w:cs="Times New Roman"/>
          <w:sz w:val="24"/>
          <w:szCs w:val="24"/>
        </w:rPr>
        <w:t>, ogłoszenie w prasie, obwieszczenie na tablicach ogłoszeń o: a) przystąpieniu do sporządzenia projektu planu i o wyłożeniu projektu do publicznego wglądu, b) możliwości składan</w:t>
      </w:r>
      <w:r w:rsidR="00484A9C" w:rsidRPr="00F80D9F">
        <w:rPr>
          <w:rFonts w:ascii="Times New Roman" w:hAnsi="Times New Roman" w:cs="Times New Roman"/>
          <w:sz w:val="24"/>
          <w:szCs w:val="24"/>
        </w:rPr>
        <w:t>ia wniosków i uwag do projektu</w:t>
      </w:r>
      <w:r w:rsidRPr="00F80D9F">
        <w:rPr>
          <w:rFonts w:ascii="Times New Roman" w:hAnsi="Times New Roman" w:cs="Times New Roman"/>
          <w:sz w:val="24"/>
          <w:szCs w:val="24"/>
        </w:rPr>
        <w:t xml:space="preserve"> planu na piśmie, ustnie do protokołu lub za pomocą środków komunikacji elektronicznej bez konieczności opatrywania ich podpisem elektronicznym, c) możliwości zapoznania się z niezbędną dokumentacją sprawy;</w:t>
      </w:r>
    </w:p>
    <w:p w14:paraId="7A1CABD8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 12) zachowanie jawności i przejrzystości procedur planistycznych poprzez zastosowanie się do czynności formalno-prawnych określonych w art. 17 ustawy z dnia 27 marca 2003 r. o planowaniu i zagospodarowaniu przestrzennym; </w:t>
      </w:r>
    </w:p>
    <w:p w14:paraId="38F96C70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>13) potrzebę zapewnienia odpowiedniej ilości i jakości wody, do celów zaopatrzenia ludności poprzez wykorzystanie istniejącej sieci wodociągowej zapewniające odpowiednią ilość i jakość wody do celów zaopatrzenia ludności,</w:t>
      </w:r>
    </w:p>
    <w:p w14:paraId="53C1DEFA" w14:textId="1752494A" w:rsidR="009D006D" w:rsidRPr="00F80D9F" w:rsidRDefault="00484A9C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>14) p</w:t>
      </w:r>
      <w:r w:rsidR="009D006D" w:rsidRPr="00F80D9F">
        <w:rPr>
          <w:rFonts w:ascii="Times New Roman" w:hAnsi="Times New Roman" w:cs="Times New Roman"/>
          <w:sz w:val="24"/>
          <w:szCs w:val="24"/>
        </w:rPr>
        <w:t xml:space="preserve">rzyjęte w </w:t>
      </w:r>
      <w:r w:rsidRPr="00F80D9F">
        <w:rPr>
          <w:rFonts w:ascii="Times New Roman" w:hAnsi="Times New Roman" w:cs="Times New Roman"/>
          <w:sz w:val="24"/>
          <w:szCs w:val="24"/>
        </w:rPr>
        <w:t>planie</w:t>
      </w:r>
      <w:r w:rsidR="009D006D" w:rsidRPr="00F80D9F">
        <w:rPr>
          <w:rFonts w:ascii="Times New Roman" w:hAnsi="Times New Roman" w:cs="Times New Roman"/>
          <w:sz w:val="24"/>
          <w:szCs w:val="24"/>
        </w:rPr>
        <w:t xml:space="preserve"> rozwiązania przestrzenne nie wpłyną na podniesienie poziomu transportochłonności. </w:t>
      </w:r>
      <w:r w:rsidR="003227FB">
        <w:rPr>
          <w:rFonts w:ascii="Times New Roman" w:hAnsi="Times New Roman" w:cs="Times New Roman"/>
          <w:sz w:val="24"/>
          <w:szCs w:val="24"/>
        </w:rPr>
        <w:t>Tereny</w:t>
      </w:r>
      <w:r w:rsidR="00F80D9F" w:rsidRPr="00F80D9F">
        <w:rPr>
          <w:rFonts w:ascii="Times New Roman" w:hAnsi="Times New Roman" w:cs="Times New Roman"/>
          <w:sz w:val="24"/>
          <w:szCs w:val="24"/>
        </w:rPr>
        <w:t xml:space="preserve"> przeznaczone do zainwestowania zostały zlokalizowane w pobliżu istniejących dróg publicznych. Nie przewiduje się, że w wyniku uchwalenia niniejszego planu zmienią się zachowania mieszkańców co do sposobu przemieszczania się. Z uwagi, że plan miejscowy obejmuje jednostki strukturalne o w pełni wykształconej zwartej strukturze funkcjonalno-przestrzennej nowa zabudowa planowana jest jako uzupełnienie już istniejących ciągów zabudowy wzdłuż dróg.</w:t>
      </w:r>
    </w:p>
    <w:p w14:paraId="4F93F1F0" w14:textId="578EE3C7" w:rsidR="009D006D" w:rsidRPr="002A4E97" w:rsidRDefault="009D006D" w:rsidP="00F80D9F">
      <w:pPr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Ustalając przeznaczenie terenu, a także określając sposób zagospodarowania i korzystania </w:t>
      </w:r>
      <w:r w:rsidRPr="00F80D9F">
        <w:rPr>
          <w:rFonts w:ascii="Times New Roman" w:hAnsi="Times New Roman" w:cs="Times New Roman"/>
          <w:sz w:val="24"/>
          <w:szCs w:val="24"/>
        </w:rPr>
        <w:br/>
        <w:t xml:space="preserve">z terenu, </w:t>
      </w:r>
      <w:r w:rsidR="00B17B30">
        <w:rPr>
          <w:rFonts w:ascii="Times New Roman" w:hAnsi="Times New Roman" w:cs="Times New Roman"/>
          <w:sz w:val="24"/>
          <w:szCs w:val="24"/>
        </w:rPr>
        <w:t>Wójt Gminy Skołyszyn</w:t>
      </w:r>
      <w:r w:rsidRPr="00F80D9F">
        <w:rPr>
          <w:rFonts w:ascii="Times New Roman" w:hAnsi="Times New Roman" w:cs="Times New Roman"/>
          <w:sz w:val="24"/>
          <w:szCs w:val="24"/>
        </w:rPr>
        <w:t xml:space="preserve"> zważył interes publiczny i interesy prywatne.</w:t>
      </w:r>
      <w:r w:rsidRPr="004B4DA3">
        <w:rPr>
          <w:rFonts w:ascii="Times New Roman" w:hAnsi="Times New Roman" w:cs="Times New Roman"/>
          <w:sz w:val="24"/>
          <w:szCs w:val="24"/>
        </w:rPr>
        <w:t xml:space="preserve"> </w:t>
      </w:r>
      <w:r w:rsidRPr="003227FB">
        <w:rPr>
          <w:rFonts w:ascii="Times New Roman" w:hAnsi="Times New Roman" w:cs="Times New Roman"/>
          <w:color w:val="EEECE1" w:themeColor="background2"/>
          <w:sz w:val="24"/>
          <w:szCs w:val="24"/>
        </w:rPr>
        <w:t xml:space="preserve">Do </w:t>
      </w:r>
      <w:r w:rsidR="00484A9C" w:rsidRPr="003227FB">
        <w:rPr>
          <w:rFonts w:ascii="Times New Roman" w:hAnsi="Times New Roman" w:cs="Times New Roman"/>
          <w:color w:val="EEECE1" w:themeColor="background2"/>
          <w:sz w:val="24"/>
          <w:szCs w:val="24"/>
        </w:rPr>
        <w:t xml:space="preserve">wyłożonego do publicznego wglądu </w:t>
      </w:r>
      <w:r w:rsidRPr="003227FB">
        <w:rPr>
          <w:rFonts w:ascii="Times New Roman" w:hAnsi="Times New Roman" w:cs="Times New Roman"/>
          <w:color w:val="EEECE1" w:themeColor="background2"/>
          <w:sz w:val="24"/>
          <w:szCs w:val="24"/>
        </w:rPr>
        <w:t xml:space="preserve">projektu miejscowego planu zagospodarowania przestrzennego w terminie przewidzianym do składania </w:t>
      </w:r>
      <w:r w:rsidR="00484A9C" w:rsidRPr="003227FB">
        <w:rPr>
          <w:rFonts w:ascii="Times New Roman" w:hAnsi="Times New Roman" w:cs="Times New Roman"/>
          <w:color w:val="EEECE1" w:themeColor="background2"/>
          <w:sz w:val="24"/>
          <w:szCs w:val="24"/>
        </w:rPr>
        <w:t>uwag</w:t>
      </w:r>
      <w:r w:rsidRPr="003227FB">
        <w:rPr>
          <w:rFonts w:ascii="Times New Roman" w:hAnsi="Times New Roman" w:cs="Times New Roman"/>
          <w:color w:val="EEECE1" w:themeColor="background2"/>
          <w:sz w:val="24"/>
          <w:szCs w:val="24"/>
        </w:rPr>
        <w:t xml:space="preserve"> nie wpłynęły żadne uwagi. </w:t>
      </w:r>
    </w:p>
    <w:p w14:paraId="3FDEED74" w14:textId="286B7009" w:rsidR="009D006D" w:rsidRPr="009D006D" w:rsidRDefault="0076164F" w:rsidP="00AA5DAA">
      <w:pPr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16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Ocena aktualności studium uwarunkowań i kierunków zagospodarowania przestrzennego Gminy </w:t>
      </w:r>
      <w:r w:rsidR="00B17B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Skołyszyn</w:t>
      </w:r>
      <w:r w:rsidRPr="007616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wszystkich obowiązujących miejscowych planów zagospodarowania przestrzennego została przyjęta uchwałą Rady </w:t>
      </w:r>
      <w:r w:rsidR="00B17B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Gminy Skołyszyn</w:t>
      </w:r>
      <w:r w:rsidRPr="007616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4B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_______ z</w:t>
      </w:r>
      <w:r w:rsidRPr="007616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dnia </w:t>
      </w:r>
      <w:r w:rsidR="00E74B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Pr="007616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r. </w:t>
      </w:r>
      <w:r w:rsidRPr="00761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Potrzeba sporządzenia zmiany planu miejscowego nie wynika z powyższej analizy, która nie formułowała zasadności sporządzenia projektu zmiany w zakresie obszaru objętego projektem. </w:t>
      </w:r>
    </w:p>
    <w:p w14:paraId="66485846" w14:textId="77777777" w:rsidR="009D006D" w:rsidRPr="009D006D" w:rsidRDefault="009D006D" w:rsidP="00F635C3">
      <w:pPr>
        <w:numPr>
          <w:ilvl w:val="0"/>
          <w:numId w:val="1"/>
        </w:numPr>
        <w:suppressAutoHyphens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t>Wnioski</w:t>
      </w:r>
    </w:p>
    <w:p w14:paraId="566484E0" w14:textId="77777777" w:rsidR="00645DDA" w:rsidRDefault="009D006D" w:rsidP="00645DDA">
      <w:pPr>
        <w:numPr>
          <w:ilvl w:val="0"/>
          <w:numId w:val="3"/>
        </w:numPr>
        <w:suppressAutoHyphens w:val="0"/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Rysunek planu sporządzony został na mapie w skali 1:1000, pochodzącej z państwowego zasobu geodezyjnego i kartograficznego, zgodnie z §5 Rozporządzenia Ministra Infrastruktury z dnia 26 sierpnia 2003 r. w sprawie zakresu miejscowego planu zagospodarowania przestrzennego (Dz. U. Nr 164, poz. 1587).</w:t>
      </w:r>
    </w:p>
    <w:p w14:paraId="37F9C56D" w14:textId="6091DB91" w:rsidR="005457DF" w:rsidRPr="00645DDA" w:rsidRDefault="009D006D" w:rsidP="00645DDA">
      <w:pPr>
        <w:numPr>
          <w:ilvl w:val="0"/>
          <w:numId w:val="3"/>
        </w:numPr>
        <w:suppressAutoHyphens w:val="0"/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5DDA">
        <w:rPr>
          <w:rFonts w:ascii="Times New Roman" w:hAnsi="Times New Roman" w:cs="Times New Roman"/>
          <w:sz w:val="24"/>
          <w:szCs w:val="24"/>
        </w:rPr>
        <w:lastRenderedPageBreak/>
        <w:t xml:space="preserve">Do uchwały uchwalającej </w:t>
      </w:r>
      <w:r w:rsidR="005457DF" w:rsidRPr="00645DDA">
        <w:rPr>
          <w:rFonts w:ascii="Times New Roman" w:hAnsi="Times New Roman" w:cs="Times New Roman"/>
          <w:sz w:val="24"/>
          <w:szCs w:val="24"/>
        </w:rPr>
        <w:t>miejscow</w:t>
      </w:r>
      <w:r w:rsidR="00E74B48" w:rsidRPr="00645DDA">
        <w:rPr>
          <w:rFonts w:ascii="Times New Roman" w:hAnsi="Times New Roman" w:cs="Times New Roman"/>
          <w:sz w:val="24"/>
          <w:szCs w:val="24"/>
        </w:rPr>
        <w:t>y</w:t>
      </w:r>
      <w:r w:rsidR="005457DF" w:rsidRPr="00645DDA">
        <w:rPr>
          <w:rFonts w:ascii="Times New Roman" w:hAnsi="Times New Roman" w:cs="Times New Roman"/>
          <w:sz w:val="24"/>
          <w:szCs w:val="24"/>
        </w:rPr>
        <w:t xml:space="preserve"> plan</w:t>
      </w:r>
      <w:r w:rsidR="00AA5DAA" w:rsidRPr="00645DDA">
        <w:rPr>
          <w:rFonts w:ascii="Times New Roman" w:hAnsi="Times New Roman" w:cs="Times New Roman"/>
          <w:sz w:val="24"/>
          <w:szCs w:val="24"/>
        </w:rPr>
        <w:t>u</w:t>
      </w:r>
      <w:r w:rsidRPr="00645DDA">
        <w:rPr>
          <w:rFonts w:ascii="Times New Roman" w:hAnsi="Times New Roman" w:cs="Times New Roman"/>
          <w:sz w:val="24"/>
          <w:szCs w:val="24"/>
        </w:rPr>
        <w:t xml:space="preserve"> zagospodarowania przestrzennego załącza się </w:t>
      </w:r>
      <w:r w:rsidR="005457DF" w:rsidRPr="00645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rysunek planu w skali 1:1000, będący graficzną częścią ustaleń planu, stanowiący załącznik nr 1 </w:t>
      </w:r>
      <w:r w:rsidR="00645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nr 2 </w:t>
      </w:r>
      <w:r w:rsidR="005457DF" w:rsidRPr="00645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uchwały, </w:t>
      </w:r>
      <w:r w:rsidR="00745FE3" w:rsidRPr="00645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także </w:t>
      </w:r>
      <w:r w:rsidR="00745FE3" w:rsidRPr="00645DDA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645DDA">
        <w:rPr>
          <w:rFonts w:ascii="Times New Roman" w:hAnsi="Times New Roman" w:cs="Times New Roman"/>
          <w:bCs/>
          <w:sz w:val="24"/>
          <w:szCs w:val="24"/>
        </w:rPr>
        <w:t>5</w:t>
      </w:r>
      <w:r w:rsidR="00745FE3" w:rsidRPr="00645DDA">
        <w:rPr>
          <w:rFonts w:ascii="Times New Roman" w:hAnsi="Times New Roman" w:cs="Times New Roman"/>
          <w:bCs/>
          <w:sz w:val="24"/>
          <w:szCs w:val="24"/>
        </w:rPr>
        <w:t xml:space="preserve"> Dane przestrzenne.</w:t>
      </w:r>
    </w:p>
    <w:p w14:paraId="1DA0417A" w14:textId="56A131FA" w:rsidR="00333FC3" w:rsidRPr="00DE3559" w:rsidRDefault="009D006D" w:rsidP="00DE3559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FE3">
        <w:rPr>
          <w:rFonts w:ascii="Times New Roman" w:hAnsi="Times New Roman" w:cs="Times New Roman"/>
          <w:sz w:val="24"/>
          <w:szCs w:val="24"/>
        </w:rPr>
        <w:t>Przedłożon</w:t>
      </w:r>
      <w:r w:rsidR="00AA5DAA" w:rsidRPr="00745FE3">
        <w:rPr>
          <w:rFonts w:ascii="Times New Roman" w:hAnsi="Times New Roman" w:cs="Times New Roman"/>
          <w:sz w:val="24"/>
          <w:szCs w:val="24"/>
        </w:rPr>
        <w:t>y</w:t>
      </w:r>
      <w:r w:rsidRPr="00745FE3">
        <w:rPr>
          <w:rFonts w:ascii="Times New Roman" w:hAnsi="Times New Roman" w:cs="Times New Roman"/>
          <w:sz w:val="24"/>
          <w:szCs w:val="24"/>
        </w:rPr>
        <w:t xml:space="preserve"> do uchwalenia</w:t>
      </w:r>
      <w:r w:rsidR="00AA5DAA" w:rsidRPr="00745FE3">
        <w:rPr>
          <w:rFonts w:ascii="Times New Roman" w:hAnsi="Times New Roman" w:cs="Times New Roman"/>
          <w:sz w:val="24"/>
          <w:szCs w:val="24"/>
        </w:rPr>
        <w:t xml:space="preserve"> projekt </w:t>
      </w:r>
      <w:r w:rsidRPr="00745FE3">
        <w:rPr>
          <w:rFonts w:ascii="Times New Roman" w:hAnsi="Times New Roman" w:cs="Times New Roman"/>
          <w:sz w:val="24"/>
          <w:szCs w:val="24"/>
        </w:rPr>
        <w:t>miejscow</w:t>
      </w:r>
      <w:r w:rsidR="00AA5DAA" w:rsidRPr="00745FE3">
        <w:rPr>
          <w:rFonts w:ascii="Times New Roman" w:hAnsi="Times New Roman" w:cs="Times New Roman"/>
          <w:sz w:val="24"/>
          <w:szCs w:val="24"/>
        </w:rPr>
        <w:t>ego</w:t>
      </w:r>
      <w:r w:rsidRPr="009D006D">
        <w:rPr>
          <w:rFonts w:ascii="Times New Roman" w:hAnsi="Times New Roman" w:cs="Times New Roman"/>
          <w:sz w:val="24"/>
          <w:szCs w:val="24"/>
        </w:rPr>
        <w:t xml:space="preserve"> plan</w:t>
      </w:r>
      <w:r w:rsidR="00AA5DAA">
        <w:rPr>
          <w:rFonts w:ascii="Times New Roman" w:hAnsi="Times New Roman" w:cs="Times New Roman"/>
          <w:sz w:val="24"/>
          <w:szCs w:val="24"/>
        </w:rPr>
        <w:t>u</w:t>
      </w:r>
      <w:r w:rsidRPr="009D006D">
        <w:rPr>
          <w:rFonts w:ascii="Times New Roman" w:hAnsi="Times New Roman" w:cs="Times New Roman"/>
          <w:sz w:val="24"/>
          <w:szCs w:val="24"/>
        </w:rPr>
        <w:t xml:space="preserve"> zagospodarowania przestrzennego nie narusza przepisów odrębnych i nie pozostaje w sprzeczności z interesem publicznym oraz uwzględnia wymogi ochrony środowiska, zatem tworzy podstawę do realizacji celów</w:t>
      </w:r>
      <w:r w:rsidR="00DE3559">
        <w:rPr>
          <w:rFonts w:ascii="Times New Roman" w:hAnsi="Times New Roman" w:cs="Times New Roman"/>
          <w:sz w:val="24"/>
          <w:szCs w:val="24"/>
        </w:rPr>
        <w:t>, o których mowa w uzasadnieniu</w:t>
      </w:r>
      <w:r w:rsidR="009D7D1C">
        <w:rPr>
          <w:rFonts w:ascii="Times New Roman" w:hAnsi="Times New Roman" w:cs="Times New Roman"/>
          <w:sz w:val="24"/>
          <w:szCs w:val="24"/>
        </w:rPr>
        <w:t>.</w:t>
      </w:r>
    </w:p>
    <w:sectPr w:rsidR="00333FC3" w:rsidRPr="00DE3559" w:rsidSect="00AA6E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3580" w14:textId="77777777" w:rsidR="00C94CB4" w:rsidRDefault="00C94CB4" w:rsidP="00077B2B">
      <w:pPr>
        <w:spacing w:after="0" w:line="240" w:lineRule="auto"/>
      </w:pPr>
      <w:r>
        <w:separator/>
      </w:r>
    </w:p>
  </w:endnote>
  <w:endnote w:type="continuationSeparator" w:id="0">
    <w:p w14:paraId="0B986346" w14:textId="77777777" w:rsidR="00C94CB4" w:rsidRDefault="00C94CB4" w:rsidP="0007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40109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62025BBD" w14:textId="77777777" w:rsidR="00E003DD" w:rsidRDefault="00E003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863D27" w14:textId="77777777" w:rsidR="00E003DD" w:rsidRDefault="00E00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61EE" w14:textId="77777777" w:rsidR="00C94CB4" w:rsidRDefault="00C94CB4" w:rsidP="00077B2B">
      <w:pPr>
        <w:spacing w:after="0" w:line="240" w:lineRule="auto"/>
      </w:pPr>
      <w:r>
        <w:separator/>
      </w:r>
    </w:p>
  </w:footnote>
  <w:footnote w:type="continuationSeparator" w:id="0">
    <w:p w14:paraId="1CBE9CF9" w14:textId="77777777" w:rsidR="00C94CB4" w:rsidRDefault="00C94CB4" w:rsidP="00077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6FDB" w14:textId="5FB2794F" w:rsidR="00475192" w:rsidRPr="003454A9" w:rsidRDefault="00475192" w:rsidP="00475192">
    <w:pPr>
      <w:pStyle w:val="Nagwek"/>
      <w:pBdr>
        <w:bottom w:val="single" w:sz="4" w:space="1" w:color="auto"/>
      </w:pBdr>
      <w:jc w:val="center"/>
      <w:rPr>
        <w:rFonts w:ascii="Tahoma" w:hAnsi="Tahoma" w:cs="Tahoma"/>
        <w:i/>
        <w:sz w:val="18"/>
      </w:rPr>
    </w:pPr>
    <w:r>
      <w:rPr>
        <w:rFonts w:ascii="Tahoma" w:hAnsi="Tahoma" w:cs="Tahoma"/>
        <w:i/>
        <w:sz w:val="18"/>
      </w:rPr>
      <w:t>Projekt</w:t>
    </w:r>
    <w:r w:rsidR="00870075">
      <w:rPr>
        <w:rFonts w:ascii="Tahoma" w:hAnsi="Tahoma" w:cs="Tahoma"/>
        <w:i/>
        <w:sz w:val="18"/>
      </w:rPr>
      <w:t xml:space="preserve"> zmiany nr 3</w:t>
    </w:r>
    <w:r>
      <w:rPr>
        <w:rFonts w:ascii="Tahoma" w:hAnsi="Tahoma" w:cs="Tahoma"/>
        <w:i/>
        <w:sz w:val="18"/>
      </w:rPr>
      <w:t xml:space="preserve"> miejscowego planu zagospodarowania przestrzennego</w:t>
    </w:r>
    <w:r w:rsidRPr="00DD71A6">
      <w:rPr>
        <w:rFonts w:ascii="Tahoma" w:hAnsi="Tahoma" w:cs="Tahoma"/>
        <w:i/>
        <w:sz w:val="18"/>
      </w:rPr>
      <w:t xml:space="preserve"> </w:t>
    </w:r>
    <w:r w:rsidR="00870075">
      <w:rPr>
        <w:rFonts w:ascii="Tahoma" w:hAnsi="Tahoma" w:cs="Tahoma"/>
        <w:i/>
        <w:sz w:val="18"/>
      </w:rPr>
      <w:t>„SKOŁYSZYN”</w:t>
    </w:r>
    <w:r>
      <w:rPr>
        <w:rFonts w:ascii="Tahoma" w:hAnsi="Tahoma" w:cs="Tahoma"/>
        <w:i/>
        <w:sz w:val="18"/>
      </w:rPr>
      <w:t xml:space="preserve"> – Etap </w:t>
    </w:r>
    <w:r w:rsidR="00DE22DA">
      <w:rPr>
        <w:rFonts w:ascii="Tahoma" w:hAnsi="Tahoma" w:cs="Tahoma"/>
        <w:i/>
        <w:sz w:val="18"/>
      </w:rPr>
      <w:t>wyłożenie do publicznego wglądu</w:t>
    </w:r>
    <w:r>
      <w:rPr>
        <w:rFonts w:ascii="Tahoma" w:hAnsi="Tahoma" w:cs="Tahoma"/>
        <w:i/>
        <w:sz w:val="18"/>
      </w:rPr>
      <w:t xml:space="preserve"> –</w:t>
    </w:r>
    <w:r w:rsidR="00ED5FD4">
      <w:rPr>
        <w:rFonts w:ascii="Tahoma" w:hAnsi="Tahoma" w:cs="Tahoma"/>
        <w:i/>
        <w:sz w:val="18"/>
      </w:rPr>
      <w:t xml:space="preserve"> listopad</w:t>
    </w:r>
    <w:r w:rsidR="00644B00">
      <w:rPr>
        <w:rFonts w:ascii="Tahoma" w:hAnsi="Tahoma" w:cs="Tahoma"/>
        <w:i/>
        <w:sz w:val="18"/>
      </w:rPr>
      <w:t xml:space="preserve"> </w:t>
    </w:r>
    <w:r>
      <w:rPr>
        <w:rFonts w:ascii="Tahoma" w:hAnsi="Tahoma" w:cs="Tahoma"/>
        <w:i/>
        <w:sz w:val="18"/>
      </w:rPr>
      <w:t xml:space="preserve">2023 r. </w:t>
    </w:r>
  </w:p>
  <w:p w14:paraId="6B13D2CF" w14:textId="3212CA8F" w:rsidR="00E003DD" w:rsidRPr="00475192" w:rsidRDefault="00E003DD" w:rsidP="004751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74F4B0"/>
    <w:lvl w:ilvl="0">
      <w:start w:val="2"/>
      <w:numFmt w:val="decimal"/>
      <w:lvlText w:val="§ %1."/>
      <w:lvlJc w:val="left"/>
      <w:pPr>
        <w:ind w:left="-103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229"/>
        </w:tabs>
        <w:ind w:left="229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3"/>
      <w:lvlJc w:val="left"/>
      <w:pPr>
        <w:ind w:left="-1036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3"/>
      <w:lvlJc w:val="left"/>
      <w:pPr>
        <w:ind w:left="-1036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3"/>
      <w:lvlJc w:val="left"/>
      <w:pPr>
        <w:ind w:left="-1036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3"/>
      <w:lvlJc w:val="left"/>
      <w:pPr>
        <w:ind w:left="-1036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3"/>
      <w:lvlJc w:val="left"/>
      <w:pPr>
        <w:ind w:left="-1036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pStyle w:val="Nagwek8"/>
      <w:lvlText w:val="%3"/>
      <w:lvlJc w:val="left"/>
      <w:pPr>
        <w:ind w:left="-1036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3"/>
      <w:lvlJc w:val="left"/>
      <w:pPr>
        <w:ind w:left="-1036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5"/>
    <w:multiLevelType w:val="singleLevel"/>
    <w:tmpl w:val="673009CC"/>
    <w:name w:val="WW8Num5"/>
    <w:lvl w:ilvl="0">
      <w:start w:val="2"/>
      <w:numFmt w:val="decimal"/>
      <w:lvlText w:val="%1."/>
      <w:lvlJc w:val="left"/>
      <w:pPr>
        <w:tabs>
          <w:tab w:val="num" w:pos="-93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</w:abstractNum>
  <w:abstractNum w:abstractNumId="4" w15:restartNumberingAfterBreak="0">
    <w:nsid w:val="01264465"/>
    <w:multiLevelType w:val="hybridMultilevel"/>
    <w:tmpl w:val="F46A3634"/>
    <w:lvl w:ilvl="0" w:tplc="FFFFFFFF">
      <w:start w:val="1"/>
      <w:numFmt w:val="decimal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48A4955"/>
    <w:multiLevelType w:val="multilevel"/>
    <w:tmpl w:val="6CD48AC2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24"/>
        </w:tabs>
        <w:ind w:left="1424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6" w15:restartNumberingAfterBreak="0">
    <w:nsid w:val="0A1921D4"/>
    <w:multiLevelType w:val="hybridMultilevel"/>
    <w:tmpl w:val="EF2E60B0"/>
    <w:lvl w:ilvl="0" w:tplc="BA8C38DC">
      <w:start w:val="1"/>
      <w:numFmt w:val="lowerLetter"/>
      <w:lvlText w:val="%1)"/>
      <w:lvlJc w:val="left"/>
      <w:pPr>
        <w:ind w:left="149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A8137E3"/>
    <w:multiLevelType w:val="hybridMultilevel"/>
    <w:tmpl w:val="6076ED42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A9514CB"/>
    <w:multiLevelType w:val="hybridMultilevel"/>
    <w:tmpl w:val="1130B384"/>
    <w:lvl w:ilvl="0" w:tplc="73B2D702">
      <w:start w:val="1"/>
      <w:numFmt w:val="decimal"/>
      <w:lvlText w:val="%1)"/>
      <w:lvlJc w:val="left"/>
      <w:pPr>
        <w:ind w:left="785" w:hanging="360"/>
      </w:pPr>
      <w:rPr>
        <w:rFonts w:eastAsia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0B5C6C26"/>
    <w:multiLevelType w:val="hybridMultilevel"/>
    <w:tmpl w:val="724C5290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565F7B"/>
    <w:multiLevelType w:val="hybridMultilevel"/>
    <w:tmpl w:val="6076ED42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1F06A70"/>
    <w:multiLevelType w:val="hybridMultilevel"/>
    <w:tmpl w:val="290AB5A6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12613772"/>
    <w:multiLevelType w:val="hybridMultilevel"/>
    <w:tmpl w:val="8188E13E"/>
    <w:lvl w:ilvl="0" w:tplc="2810752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1" w:tplc="84F092E2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  <w:i w:val="0"/>
        <w:color w:val="auto"/>
      </w:rPr>
    </w:lvl>
    <w:lvl w:ilvl="2" w:tplc="1B7A5628">
      <w:start w:val="1"/>
      <w:numFmt w:val="lowerLetter"/>
      <w:lvlText w:val="%3)"/>
      <w:lvlJc w:val="left"/>
      <w:pPr>
        <w:tabs>
          <w:tab w:val="num" w:pos="1349"/>
        </w:tabs>
        <w:ind w:left="1349" w:hanging="357"/>
      </w:pPr>
      <w:rPr>
        <w:rFonts w:ascii="Arial" w:hAnsi="Arial" w:hint="default"/>
        <w:b w:val="0"/>
        <w:i w:val="0"/>
        <w:color w:val="auto"/>
        <w:sz w:val="20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14F70F34"/>
    <w:multiLevelType w:val="hybridMultilevel"/>
    <w:tmpl w:val="C792A8F0"/>
    <w:lvl w:ilvl="0" w:tplc="87AEC0D8">
      <w:start w:val="1"/>
      <w:numFmt w:val="lowerLetter"/>
      <w:lvlText w:val="%1)"/>
      <w:lvlJc w:val="left"/>
      <w:pPr>
        <w:ind w:left="1211" w:hanging="360"/>
      </w:pPr>
      <w:rPr>
        <w:b w:val="0"/>
        <w:bCs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931" w:hanging="360"/>
      </w:pPr>
    </w:lvl>
    <w:lvl w:ilvl="2" w:tplc="04150005" w:tentative="1">
      <w:start w:val="1"/>
      <w:numFmt w:val="lowerRoman"/>
      <w:lvlText w:val="%3."/>
      <w:lvlJc w:val="right"/>
      <w:pPr>
        <w:ind w:left="2651" w:hanging="180"/>
      </w:pPr>
    </w:lvl>
    <w:lvl w:ilvl="3" w:tplc="04150001" w:tentative="1">
      <w:start w:val="1"/>
      <w:numFmt w:val="decimal"/>
      <w:lvlText w:val="%4."/>
      <w:lvlJc w:val="left"/>
      <w:pPr>
        <w:ind w:left="3371" w:hanging="360"/>
      </w:pPr>
    </w:lvl>
    <w:lvl w:ilvl="4" w:tplc="04150003" w:tentative="1">
      <w:start w:val="1"/>
      <w:numFmt w:val="lowerLetter"/>
      <w:lvlText w:val="%5."/>
      <w:lvlJc w:val="left"/>
      <w:pPr>
        <w:ind w:left="4091" w:hanging="360"/>
      </w:pPr>
    </w:lvl>
    <w:lvl w:ilvl="5" w:tplc="04150005" w:tentative="1">
      <w:start w:val="1"/>
      <w:numFmt w:val="lowerRoman"/>
      <w:lvlText w:val="%6."/>
      <w:lvlJc w:val="right"/>
      <w:pPr>
        <w:ind w:left="4811" w:hanging="180"/>
      </w:pPr>
    </w:lvl>
    <w:lvl w:ilvl="6" w:tplc="04150001" w:tentative="1">
      <w:start w:val="1"/>
      <w:numFmt w:val="decimal"/>
      <w:lvlText w:val="%7."/>
      <w:lvlJc w:val="left"/>
      <w:pPr>
        <w:ind w:left="5531" w:hanging="360"/>
      </w:pPr>
    </w:lvl>
    <w:lvl w:ilvl="7" w:tplc="04150003" w:tentative="1">
      <w:start w:val="1"/>
      <w:numFmt w:val="lowerLetter"/>
      <w:lvlText w:val="%8."/>
      <w:lvlJc w:val="left"/>
      <w:pPr>
        <w:ind w:left="6251" w:hanging="360"/>
      </w:pPr>
    </w:lvl>
    <w:lvl w:ilvl="8" w:tplc="0415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CD305EC"/>
    <w:multiLevelType w:val="hybridMultilevel"/>
    <w:tmpl w:val="DA36D71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8A7B1C"/>
    <w:multiLevelType w:val="hybridMultilevel"/>
    <w:tmpl w:val="6288850A"/>
    <w:name w:val="WW8Num34222"/>
    <w:lvl w:ilvl="0" w:tplc="47445D7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66A2C"/>
    <w:multiLevelType w:val="hybridMultilevel"/>
    <w:tmpl w:val="76286AA4"/>
    <w:name w:val="WW8Num10125"/>
    <w:lvl w:ilvl="0" w:tplc="FF646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5613E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A4799"/>
    <w:multiLevelType w:val="hybridMultilevel"/>
    <w:tmpl w:val="EC865E88"/>
    <w:lvl w:ilvl="0" w:tplc="1ACC5B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B1EA2D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231681DE">
      <w:start w:val="2"/>
      <w:numFmt w:val="decimal"/>
      <w:lvlText w:val="%3."/>
      <w:lvlJc w:val="left"/>
      <w:pPr>
        <w:ind w:left="7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F5208"/>
    <w:multiLevelType w:val="hybridMultilevel"/>
    <w:tmpl w:val="915E523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9" w15:restartNumberingAfterBreak="0">
    <w:nsid w:val="26BB1D34"/>
    <w:multiLevelType w:val="hybridMultilevel"/>
    <w:tmpl w:val="7DB4D1F0"/>
    <w:lvl w:ilvl="0" w:tplc="3A5C6252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2997418B"/>
    <w:multiLevelType w:val="hybridMultilevel"/>
    <w:tmpl w:val="0596B046"/>
    <w:lvl w:ilvl="0" w:tplc="41920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70CB4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552B4F"/>
    <w:multiLevelType w:val="hybridMultilevel"/>
    <w:tmpl w:val="096240E8"/>
    <w:lvl w:ilvl="0" w:tplc="B3D22E12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 w15:restartNumberingAfterBreak="0">
    <w:nsid w:val="32900B10"/>
    <w:multiLevelType w:val="hybridMultilevel"/>
    <w:tmpl w:val="B4BADCC6"/>
    <w:lvl w:ilvl="0" w:tplc="49E8A1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A0568B"/>
    <w:multiLevelType w:val="hybridMultilevel"/>
    <w:tmpl w:val="73D65CE8"/>
    <w:lvl w:ilvl="0" w:tplc="FFFFFFFF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4252AB4"/>
    <w:multiLevelType w:val="hybridMultilevel"/>
    <w:tmpl w:val="6B08973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878EE"/>
    <w:multiLevelType w:val="hybridMultilevel"/>
    <w:tmpl w:val="7A08FE1C"/>
    <w:lvl w:ilvl="0" w:tplc="37CC1EEA">
      <w:start w:val="2"/>
      <w:numFmt w:val="decimal"/>
      <w:lvlText w:val="%1."/>
      <w:lvlJc w:val="left"/>
      <w:pPr>
        <w:tabs>
          <w:tab w:val="num" w:pos="851"/>
        </w:tabs>
        <w:ind w:left="851" w:firstLine="229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53902"/>
    <w:multiLevelType w:val="hybridMultilevel"/>
    <w:tmpl w:val="A6D6F352"/>
    <w:lvl w:ilvl="0" w:tplc="BDA612F2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F442EA"/>
    <w:multiLevelType w:val="multilevel"/>
    <w:tmpl w:val="4932512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15F1927"/>
    <w:multiLevelType w:val="hybridMultilevel"/>
    <w:tmpl w:val="2F202372"/>
    <w:lvl w:ilvl="0" w:tplc="32D45EB8">
      <w:start w:val="1"/>
      <w:numFmt w:val="lowerLetter"/>
      <w:lvlText w:val="%1)"/>
      <w:lvlJc w:val="left"/>
      <w:pPr>
        <w:ind w:left="128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46876BBA"/>
    <w:multiLevelType w:val="hybridMultilevel"/>
    <w:tmpl w:val="D1040BE8"/>
    <w:lvl w:ilvl="0" w:tplc="305A4E48">
      <w:start w:val="1"/>
      <w:numFmt w:val="decimal"/>
      <w:lvlText w:val="%1)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377D2A"/>
    <w:multiLevelType w:val="hybridMultilevel"/>
    <w:tmpl w:val="47FC04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7">
      <w:start w:val="1"/>
      <w:numFmt w:val="lowerLetter"/>
      <w:lvlText w:val="%3)"/>
      <w:lvlJc w:val="left"/>
      <w:pPr>
        <w:tabs>
          <w:tab w:val="num" w:pos="1212"/>
        </w:tabs>
        <w:ind w:left="121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312DBB"/>
    <w:multiLevelType w:val="hybridMultilevel"/>
    <w:tmpl w:val="161EF454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54CB30D2"/>
    <w:multiLevelType w:val="hybridMultilevel"/>
    <w:tmpl w:val="3FE45A8A"/>
    <w:lvl w:ilvl="0" w:tplc="B7FCB4C4">
      <w:start w:val="2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  <w:b w:val="0"/>
        <w:i w:val="0"/>
      </w:rPr>
    </w:lvl>
    <w:lvl w:ilvl="1" w:tplc="EF18F4E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5153DDB"/>
    <w:multiLevelType w:val="multilevel"/>
    <w:tmpl w:val="FC54D2F0"/>
    <w:lvl w:ilvl="0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4" w15:restartNumberingAfterBreak="0">
    <w:nsid w:val="58BE4032"/>
    <w:multiLevelType w:val="hybridMultilevel"/>
    <w:tmpl w:val="13669DD8"/>
    <w:lvl w:ilvl="0" w:tplc="FFFFFFFF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04150011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5ADC0679"/>
    <w:multiLevelType w:val="multilevel"/>
    <w:tmpl w:val="13EA729A"/>
    <w:lvl w:ilvl="0">
      <w:start w:val="1"/>
      <w:numFmt w:val="decimal"/>
      <w:lvlText w:val="%1)"/>
      <w:lvlJc w:val="left"/>
      <w:pPr>
        <w:tabs>
          <w:tab w:val="num" w:pos="1247"/>
        </w:tabs>
        <w:ind w:left="1247" w:hanging="39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6" w15:restartNumberingAfterBreak="0">
    <w:nsid w:val="5BE11C49"/>
    <w:multiLevelType w:val="hybridMultilevel"/>
    <w:tmpl w:val="A080F590"/>
    <w:name w:val="WW8Num3422"/>
    <w:lvl w:ilvl="0" w:tplc="B69C0464">
      <w:start w:val="8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0733F"/>
    <w:multiLevelType w:val="multilevel"/>
    <w:tmpl w:val="8CDA27D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</w:rPr>
    </w:lvl>
    <w:lvl w:ilvl="2">
      <w:start w:val="3"/>
      <w:numFmt w:val="decimal"/>
      <w:lvlText w:val="%3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63B2977"/>
    <w:multiLevelType w:val="hybridMultilevel"/>
    <w:tmpl w:val="E8B89ADA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 w15:restartNumberingAfterBreak="0">
    <w:nsid w:val="69261E47"/>
    <w:multiLevelType w:val="hybridMultilevel"/>
    <w:tmpl w:val="6980DDBE"/>
    <w:lvl w:ilvl="0" w:tplc="6DA83F34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B6042"/>
    <w:multiLevelType w:val="hybridMultilevel"/>
    <w:tmpl w:val="16146FC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4418E2"/>
    <w:multiLevelType w:val="hybridMultilevel"/>
    <w:tmpl w:val="2828E168"/>
    <w:lvl w:ilvl="0" w:tplc="04150011">
      <w:start w:val="2"/>
      <w:numFmt w:val="decimal"/>
      <w:lvlText w:val="%1."/>
      <w:lvlJc w:val="left"/>
      <w:pPr>
        <w:ind w:left="927" w:hanging="360"/>
      </w:pPr>
    </w:lvl>
    <w:lvl w:ilvl="1" w:tplc="DB54D822">
      <w:start w:val="1"/>
      <w:numFmt w:val="decimal"/>
      <w:lvlText w:val="%2)"/>
      <w:lvlJc w:val="left"/>
      <w:pPr>
        <w:ind w:left="644" w:hanging="360"/>
      </w:pPr>
      <w:rPr>
        <w:b w:val="0"/>
        <w:strike w:val="0"/>
        <w:dstrike w:val="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286659"/>
    <w:multiLevelType w:val="hybridMultilevel"/>
    <w:tmpl w:val="7B2A940C"/>
    <w:name w:val="WW8Num92"/>
    <w:lvl w:ilvl="0" w:tplc="FD622AFA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D327127"/>
    <w:multiLevelType w:val="hybridMultilevel"/>
    <w:tmpl w:val="6076ED42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6DD60100"/>
    <w:multiLevelType w:val="hybridMultilevel"/>
    <w:tmpl w:val="D3389EEE"/>
    <w:lvl w:ilvl="0" w:tplc="FFFFFFFF">
      <w:start w:val="1"/>
      <w:numFmt w:val="lowerLetter"/>
      <w:lvlText w:val="%1)"/>
      <w:lvlJc w:val="left"/>
      <w:pPr>
        <w:ind w:left="149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6E760381"/>
    <w:multiLevelType w:val="hybridMultilevel"/>
    <w:tmpl w:val="3ED014F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 w15:restartNumberingAfterBreak="0">
    <w:nsid w:val="6F4157E8"/>
    <w:multiLevelType w:val="multilevel"/>
    <w:tmpl w:val="1ED672E2"/>
    <w:styleLink w:val="WWNum1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6FB12635"/>
    <w:multiLevelType w:val="hybridMultilevel"/>
    <w:tmpl w:val="1916BAF8"/>
    <w:lvl w:ilvl="0" w:tplc="2D8A80EC">
      <w:start w:val="1"/>
      <w:numFmt w:val="lowerLetter"/>
      <w:lvlText w:val="%1)"/>
      <w:lvlJc w:val="left"/>
      <w:pPr>
        <w:ind w:left="135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8" w15:restartNumberingAfterBreak="0">
    <w:nsid w:val="6FDD3643"/>
    <w:multiLevelType w:val="hybridMultilevel"/>
    <w:tmpl w:val="F402A7D4"/>
    <w:lvl w:ilvl="0" w:tplc="C6C4FC02">
      <w:start w:val="3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DEC267B6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plc="2D38153C">
      <w:start w:val="2"/>
      <w:numFmt w:val="decimal"/>
      <w:lvlText w:val="%4."/>
      <w:lvlJc w:val="left"/>
      <w:pPr>
        <w:ind w:left="6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9" w15:restartNumberingAfterBreak="0">
    <w:nsid w:val="71AD3FA6"/>
    <w:multiLevelType w:val="hybridMultilevel"/>
    <w:tmpl w:val="FEC8C7E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772340A"/>
    <w:multiLevelType w:val="hybridMultilevel"/>
    <w:tmpl w:val="0A26BD28"/>
    <w:lvl w:ilvl="0" w:tplc="446091D0">
      <w:start w:val="1"/>
      <w:numFmt w:val="lowerLetter"/>
      <w:lvlText w:val="%1)"/>
      <w:lvlJc w:val="left"/>
      <w:pPr>
        <w:ind w:left="135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1" w15:restartNumberingAfterBreak="0">
    <w:nsid w:val="78720A45"/>
    <w:multiLevelType w:val="hybridMultilevel"/>
    <w:tmpl w:val="27F2EE8A"/>
    <w:lvl w:ilvl="0" w:tplc="A7A64052">
      <w:start w:val="1"/>
      <w:numFmt w:val="lowerLetter"/>
      <w:lvlText w:val="%1)"/>
      <w:lvlJc w:val="left"/>
      <w:pPr>
        <w:ind w:left="160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90A5118"/>
    <w:multiLevelType w:val="hybridMultilevel"/>
    <w:tmpl w:val="99C20EE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3" w15:restartNumberingAfterBreak="0">
    <w:nsid w:val="7A7775F3"/>
    <w:multiLevelType w:val="hybridMultilevel"/>
    <w:tmpl w:val="0B229876"/>
    <w:lvl w:ilvl="0" w:tplc="FFFFFFFF">
      <w:start w:val="2"/>
      <w:numFmt w:val="decimal"/>
      <w:lvlText w:val="%1."/>
      <w:lvlJc w:val="left"/>
      <w:pPr>
        <w:tabs>
          <w:tab w:val="num" w:pos="786"/>
        </w:tabs>
        <w:ind w:left="783" w:hanging="357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BE42C32"/>
    <w:multiLevelType w:val="multilevel"/>
    <w:tmpl w:val="7222E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D283777"/>
    <w:multiLevelType w:val="hybridMultilevel"/>
    <w:tmpl w:val="08FACAF6"/>
    <w:lvl w:ilvl="0" w:tplc="2810752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F3E441D"/>
    <w:multiLevelType w:val="hybridMultilevel"/>
    <w:tmpl w:val="24BEEE50"/>
    <w:lvl w:ilvl="0" w:tplc="FFFFFFFF">
      <w:start w:val="1"/>
      <w:numFmt w:val="decimal"/>
      <w:lvlText w:val="%1)"/>
      <w:lvlJc w:val="left"/>
      <w:pPr>
        <w:tabs>
          <w:tab w:val="num" w:pos="1077"/>
        </w:tabs>
        <w:ind w:left="1077" w:hanging="369"/>
      </w:pPr>
    </w:lvl>
    <w:lvl w:ilvl="1" w:tplc="F566F162">
      <w:start w:val="1"/>
      <w:numFmt w:val="lowerLetter"/>
      <w:lvlText w:val="%2)"/>
      <w:lvlJc w:val="left"/>
      <w:pPr>
        <w:tabs>
          <w:tab w:val="num" w:pos="1157"/>
        </w:tabs>
        <w:ind w:left="1157" w:hanging="431"/>
      </w:pPr>
      <w:rPr>
        <w:color w:val="auto"/>
      </w:rPr>
    </w:lvl>
    <w:lvl w:ilvl="2" w:tplc="FFFFFFFF">
      <w:start w:val="2"/>
      <w:numFmt w:val="decimal"/>
      <w:lvlText w:val="%3)"/>
      <w:lvlJc w:val="left"/>
      <w:pPr>
        <w:tabs>
          <w:tab w:val="num" w:pos="726"/>
        </w:tabs>
        <w:ind w:left="726" w:hanging="369"/>
      </w:pPr>
    </w:lvl>
    <w:lvl w:ilvl="3" w:tplc="1ACC5B70">
      <w:start w:val="1"/>
      <w:numFmt w:val="bullet"/>
      <w:lvlText w:val="-"/>
      <w:lvlJc w:val="left"/>
      <w:pPr>
        <w:tabs>
          <w:tab w:val="num" w:pos="1566"/>
        </w:tabs>
        <w:ind w:left="1566" w:hanging="431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bullet"/>
      <w:lvlText w:val=""/>
      <w:lvlJc w:val="left"/>
      <w:pPr>
        <w:tabs>
          <w:tab w:val="num" w:pos="1517"/>
        </w:tabs>
        <w:ind w:left="1497" w:hanging="340"/>
      </w:pPr>
      <w:rPr>
        <w:rFonts w:ascii="Symbol" w:eastAsia="Times New Roman" w:hAnsi="Symbol" w:cs="Times New Roman" w:hint="default"/>
      </w:rPr>
    </w:lvl>
    <w:lvl w:ilvl="5" w:tplc="FFFFFFFF">
      <w:start w:val="3"/>
      <w:numFmt w:val="decimal"/>
      <w:lvlText w:val="%6)"/>
      <w:lvlJc w:val="left"/>
      <w:pPr>
        <w:tabs>
          <w:tab w:val="num" w:pos="1079"/>
        </w:tabs>
        <w:ind w:left="1079" w:hanging="369"/>
      </w:pPr>
    </w:lvl>
    <w:lvl w:ilvl="6" w:tplc="FFFFFFFF">
      <w:start w:val="1"/>
      <w:numFmt w:val="lowerLetter"/>
      <w:lvlText w:val="%7)"/>
      <w:lvlJc w:val="left"/>
      <w:pPr>
        <w:tabs>
          <w:tab w:val="num" w:pos="1423"/>
        </w:tabs>
        <w:ind w:left="1423" w:hanging="431"/>
      </w:pPr>
    </w:lvl>
    <w:lvl w:ilvl="7" w:tplc="FFFFFFFF">
      <w:start w:val="1"/>
      <w:numFmt w:val="bullet"/>
      <w:lvlText w:val=""/>
      <w:lvlJc w:val="left"/>
      <w:pPr>
        <w:tabs>
          <w:tab w:val="num" w:pos="1517"/>
        </w:tabs>
        <w:ind w:left="1497" w:hanging="340"/>
      </w:pPr>
      <w:rPr>
        <w:rFonts w:ascii="Symbol" w:eastAsia="Times New Roman" w:hAnsi="Symbol" w:cs="Times New Roman" w:hint="default"/>
      </w:rPr>
    </w:lvl>
    <w:lvl w:ilvl="8" w:tplc="04150017">
      <w:start w:val="1"/>
      <w:numFmt w:val="lowerLetter"/>
      <w:lvlText w:val="%9)"/>
      <w:lvlJc w:val="left"/>
      <w:pPr>
        <w:tabs>
          <w:tab w:val="num" w:pos="726"/>
        </w:tabs>
        <w:ind w:left="726" w:hanging="369"/>
      </w:pPr>
    </w:lvl>
  </w:abstractNum>
  <w:num w:numId="1" w16cid:durableId="6053821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16630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564992">
    <w:abstractNumId w:val="30"/>
  </w:num>
  <w:num w:numId="4" w16cid:durableId="1803688710">
    <w:abstractNumId w:val="46"/>
  </w:num>
  <w:num w:numId="5" w16cid:durableId="2099905995">
    <w:abstractNumId w:val="0"/>
  </w:num>
  <w:num w:numId="6" w16cid:durableId="115417088">
    <w:abstractNumId w:val="21"/>
  </w:num>
  <w:num w:numId="7" w16cid:durableId="1153568274">
    <w:abstractNumId w:val="19"/>
  </w:num>
  <w:num w:numId="8" w16cid:durableId="1855262104">
    <w:abstractNumId w:val="8"/>
  </w:num>
  <w:num w:numId="9" w16cid:durableId="1236086214">
    <w:abstractNumId w:val="25"/>
  </w:num>
  <w:num w:numId="10" w16cid:durableId="1021080956">
    <w:abstractNumId w:val="41"/>
  </w:num>
  <w:num w:numId="11" w16cid:durableId="1590507684">
    <w:abstractNumId w:val="56"/>
  </w:num>
  <w:num w:numId="12" w16cid:durableId="542791377">
    <w:abstractNumId w:val="23"/>
  </w:num>
  <w:num w:numId="13" w16cid:durableId="1804734975">
    <w:abstractNumId w:val="49"/>
  </w:num>
  <w:num w:numId="14" w16cid:durableId="574782570">
    <w:abstractNumId w:val="40"/>
  </w:num>
  <w:num w:numId="15" w16cid:durableId="873032921">
    <w:abstractNumId w:val="55"/>
  </w:num>
  <w:num w:numId="16" w16cid:durableId="873731561">
    <w:abstractNumId w:val="29"/>
  </w:num>
  <w:num w:numId="17" w16cid:durableId="1249651129">
    <w:abstractNumId w:val="32"/>
  </w:num>
  <w:num w:numId="18" w16cid:durableId="1430926777">
    <w:abstractNumId w:val="12"/>
  </w:num>
  <w:num w:numId="19" w16cid:durableId="874848975">
    <w:abstractNumId w:val="35"/>
  </w:num>
  <w:num w:numId="20" w16cid:durableId="111945436">
    <w:abstractNumId w:val="15"/>
  </w:num>
  <w:num w:numId="21" w16cid:durableId="96609385">
    <w:abstractNumId w:val="24"/>
  </w:num>
  <w:num w:numId="22" w16cid:durableId="1438408523">
    <w:abstractNumId w:val="13"/>
  </w:num>
  <w:num w:numId="23" w16cid:durableId="643043024">
    <w:abstractNumId w:val="34"/>
  </w:num>
  <w:num w:numId="24" w16cid:durableId="1747874858">
    <w:abstractNumId w:val="44"/>
  </w:num>
  <w:num w:numId="25" w16cid:durableId="1262445804">
    <w:abstractNumId w:val="17"/>
  </w:num>
  <w:num w:numId="26" w16cid:durableId="1930386872">
    <w:abstractNumId w:val="33"/>
  </w:num>
  <w:num w:numId="27" w16cid:durableId="1492789740">
    <w:abstractNumId w:val="4"/>
  </w:num>
  <w:num w:numId="28" w16cid:durableId="2105880936">
    <w:abstractNumId w:val="10"/>
  </w:num>
  <w:num w:numId="29" w16cid:durableId="392042930">
    <w:abstractNumId w:val="7"/>
  </w:num>
  <w:num w:numId="30" w16cid:durableId="1989357774">
    <w:abstractNumId w:val="9"/>
  </w:num>
  <w:num w:numId="31" w16cid:durableId="18820333">
    <w:abstractNumId w:val="27"/>
  </w:num>
  <w:num w:numId="32" w16cid:durableId="11579584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89249519">
    <w:abstractNumId w:val="26"/>
  </w:num>
  <w:num w:numId="34" w16cid:durableId="265891318">
    <w:abstractNumId w:val="53"/>
  </w:num>
  <w:num w:numId="35" w16cid:durableId="1880583595">
    <w:abstractNumId w:val="37"/>
  </w:num>
  <w:num w:numId="36" w16cid:durableId="578057382">
    <w:abstractNumId w:val="38"/>
  </w:num>
  <w:num w:numId="37" w16cid:durableId="559706832">
    <w:abstractNumId w:val="45"/>
  </w:num>
  <w:num w:numId="38" w16cid:durableId="517432364">
    <w:abstractNumId w:val="18"/>
  </w:num>
  <w:num w:numId="39" w16cid:durableId="1368720737">
    <w:abstractNumId w:val="11"/>
  </w:num>
  <w:num w:numId="40" w16cid:durableId="646938205">
    <w:abstractNumId w:val="43"/>
  </w:num>
  <w:num w:numId="41" w16cid:durableId="1193810184">
    <w:abstractNumId w:val="48"/>
  </w:num>
  <w:num w:numId="42" w16cid:durableId="1801459942">
    <w:abstractNumId w:val="39"/>
  </w:num>
  <w:num w:numId="43" w16cid:durableId="2078169524">
    <w:abstractNumId w:val="14"/>
  </w:num>
  <w:num w:numId="44" w16cid:durableId="626203275">
    <w:abstractNumId w:val="6"/>
  </w:num>
  <w:num w:numId="45" w16cid:durableId="1269005482">
    <w:abstractNumId w:val="31"/>
  </w:num>
  <w:num w:numId="46" w16cid:durableId="990251918">
    <w:abstractNumId w:val="47"/>
  </w:num>
  <w:num w:numId="47" w16cid:durableId="148861761">
    <w:abstractNumId w:val="28"/>
  </w:num>
  <w:num w:numId="48" w16cid:durableId="1324237411">
    <w:abstractNumId w:val="50"/>
  </w:num>
  <w:num w:numId="49" w16cid:durableId="758791618">
    <w:abstractNumId w:val="5"/>
  </w:num>
  <w:num w:numId="50" w16cid:durableId="1929386699">
    <w:abstractNumId w:val="52"/>
  </w:num>
  <w:num w:numId="51" w16cid:durableId="208803164">
    <w:abstractNumId w:val="5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4A"/>
    <w:rsid w:val="000011A8"/>
    <w:rsid w:val="00003AB8"/>
    <w:rsid w:val="0000618E"/>
    <w:rsid w:val="000103C0"/>
    <w:rsid w:val="00010BBE"/>
    <w:rsid w:val="00013D5C"/>
    <w:rsid w:val="0001639B"/>
    <w:rsid w:val="000305B0"/>
    <w:rsid w:val="0003411D"/>
    <w:rsid w:val="00034154"/>
    <w:rsid w:val="00043AEC"/>
    <w:rsid w:val="000538E4"/>
    <w:rsid w:val="00067FE6"/>
    <w:rsid w:val="000706B3"/>
    <w:rsid w:val="00072306"/>
    <w:rsid w:val="0007520D"/>
    <w:rsid w:val="00077B2B"/>
    <w:rsid w:val="000833CF"/>
    <w:rsid w:val="000834EE"/>
    <w:rsid w:val="00085D84"/>
    <w:rsid w:val="00087DBA"/>
    <w:rsid w:val="00090990"/>
    <w:rsid w:val="0009132A"/>
    <w:rsid w:val="00094D56"/>
    <w:rsid w:val="000A53C1"/>
    <w:rsid w:val="000B0C17"/>
    <w:rsid w:val="000B2284"/>
    <w:rsid w:val="000C556D"/>
    <w:rsid w:val="000C7D4C"/>
    <w:rsid w:val="000D1F3B"/>
    <w:rsid w:val="000E38C1"/>
    <w:rsid w:val="000F379D"/>
    <w:rsid w:val="0010770F"/>
    <w:rsid w:val="00112DD9"/>
    <w:rsid w:val="00120440"/>
    <w:rsid w:val="00124E5D"/>
    <w:rsid w:val="00136BDD"/>
    <w:rsid w:val="00137D29"/>
    <w:rsid w:val="0015513A"/>
    <w:rsid w:val="001567C4"/>
    <w:rsid w:val="00160C35"/>
    <w:rsid w:val="0016366F"/>
    <w:rsid w:val="001664FD"/>
    <w:rsid w:val="001906C4"/>
    <w:rsid w:val="00196F47"/>
    <w:rsid w:val="001A6541"/>
    <w:rsid w:val="001B32EE"/>
    <w:rsid w:val="001B4FFF"/>
    <w:rsid w:val="001B5DA6"/>
    <w:rsid w:val="001B6DBF"/>
    <w:rsid w:val="001D2D9C"/>
    <w:rsid w:val="001D3C3F"/>
    <w:rsid w:val="001D4C90"/>
    <w:rsid w:val="001F421E"/>
    <w:rsid w:val="00215E3B"/>
    <w:rsid w:val="00224B49"/>
    <w:rsid w:val="00242113"/>
    <w:rsid w:val="002708F4"/>
    <w:rsid w:val="00271348"/>
    <w:rsid w:val="002717E2"/>
    <w:rsid w:val="00275035"/>
    <w:rsid w:val="00282D1F"/>
    <w:rsid w:val="00292800"/>
    <w:rsid w:val="002A4E97"/>
    <w:rsid w:val="002A707A"/>
    <w:rsid w:val="002B5728"/>
    <w:rsid w:val="002D0268"/>
    <w:rsid w:val="002F7C08"/>
    <w:rsid w:val="00300BBA"/>
    <w:rsid w:val="00314E26"/>
    <w:rsid w:val="003151F6"/>
    <w:rsid w:val="00316A1C"/>
    <w:rsid w:val="003227FB"/>
    <w:rsid w:val="00325638"/>
    <w:rsid w:val="00330317"/>
    <w:rsid w:val="00333FC3"/>
    <w:rsid w:val="00337DAC"/>
    <w:rsid w:val="0035211C"/>
    <w:rsid w:val="00354D08"/>
    <w:rsid w:val="003645A7"/>
    <w:rsid w:val="00364C16"/>
    <w:rsid w:val="00376AFA"/>
    <w:rsid w:val="00381168"/>
    <w:rsid w:val="003A2F4C"/>
    <w:rsid w:val="003B0C7D"/>
    <w:rsid w:val="003B4BB0"/>
    <w:rsid w:val="003C0DEE"/>
    <w:rsid w:val="003D3EE5"/>
    <w:rsid w:val="003E7A8A"/>
    <w:rsid w:val="003F37F6"/>
    <w:rsid w:val="003F3F25"/>
    <w:rsid w:val="004011FD"/>
    <w:rsid w:val="004135D7"/>
    <w:rsid w:val="00425B03"/>
    <w:rsid w:val="00426A11"/>
    <w:rsid w:val="004362E7"/>
    <w:rsid w:val="004550F4"/>
    <w:rsid w:val="00455FBD"/>
    <w:rsid w:val="00456166"/>
    <w:rsid w:val="00457E2C"/>
    <w:rsid w:val="00463613"/>
    <w:rsid w:val="0047119A"/>
    <w:rsid w:val="00475192"/>
    <w:rsid w:val="00480DF4"/>
    <w:rsid w:val="00484A9C"/>
    <w:rsid w:val="00487534"/>
    <w:rsid w:val="0049256D"/>
    <w:rsid w:val="004B4DA3"/>
    <w:rsid w:val="004B7347"/>
    <w:rsid w:val="004C21FC"/>
    <w:rsid w:val="004C4954"/>
    <w:rsid w:val="004C748E"/>
    <w:rsid w:val="004D2ED3"/>
    <w:rsid w:val="004D44A2"/>
    <w:rsid w:val="004E1486"/>
    <w:rsid w:val="004E3807"/>
    <w:rsid w:val="004F3A90"/>
    <w:rsid w:val="00501AFC"/>
    <w:rsid w:val="0050410A"/>
    <w:rsid w:val="005075D8"/>
    <w:rsid w:val="005125BA"/>
    <w:rsid w:val="00512E3B"/>
    <w:rsid w:val="00514078"/>
    <w:rsid w:val="00520B97"/>
    <w:rsid w:val="00540F8B"/>
    <w:rsid w:val="00541202"/>
    <w:rsid w:val="005457DF"/>
    <w:rsid w:val="0054791D"/>
    <w:rsid w:val="00560958"/>
    <w:rsid w:val="00566219"/>
    <w:rsid w:val="0056680E"/>
    <w:rsid w:val="0056719B"/>
    <w:rsid w:val="00581100"/>
    <w:rsid w:val="00586C88"/>
    <w:rsid w:val="005A2756"/>
    <w:rsid w:val="005A2ACB"/>
    <w:rsid w:val="005A6AB8"/>
    <w:rsid w:val="005B0F25"/>
    <w:rsid w:val="005B1877"/>
    <w:rsid w:val="005C0F25"/>
    <w:rsid w:val="005C3EB1"/>
    <w:rsid w:val="005F3BA5"/>
    <w:rsid w:val="005F4928"/>
    <w:rsid w:val="005F4DD3"/>
    <w:rsid w:val="0061294F"/>
    <w:rsid w:val="00630C15"/>
    <w:rsid w:val="00642E5B"/>
    <w:rsid w:val="00644B00"/>
    <w:rsid w:val="00645DDA"/>
    <w:rsid w:val="00656DB4"/>
    <w:rsid w:val="00670FD0"/>
    <w:rsid w:val="00671FD9"/>
    <w:rsid w:val="0067684A"/>
    <w:rsid w:val="00682774"/>
    <w:rsid w:val="00683953"/>
    <w:rsid w:val="006941F8"/>
    <w:rsid w:val="006B27A5"/>
    <w:rsid w:val="006C6076"/>
    <w:rsid w:val="006D0D5C"/>
    <w:rsid w:val="006D4B1A"/>
    <w:rsid w:val="006F5CDF"/>
    <w:rsid w:val="0070149E"/>
    <w:rsid w:val="00712221"/>
    <w:rsid w:val="00712921"/>
    <w:rsid w:val="0071741D"/>
    <w:rsid w:val="007230F9"/>
    <w:rsid w:val="007300A9"/>
    <w:rsid w:val="007358E1"/>
    <w:rsid w:val="00740DA6"/>
    <w:rsid w:val="0074454A"/>
    <w:rsid w:val="00745FE3"/>
    <w:rsid w:val="00750CEE"/>
    <w:rsid w:val="00750FF3"/>
    <w:rsid w:val="00753B08"/>
    <w:rsid w:val="0075470F"/>
    <w:rsid w:val="0076164F"/>
    <w:rsid w:val="0078740B"/>
    <w:rsid w:val="00796682"/>
    <w:rsid w:val="007A411A"/>
    <w:rsid w:val="007B67C1"/>
    <w:rsid w:val="007D2574"/>
    <w:rsid w:val="007D4117"/>
    <w:rsid w:val="007F6D6B"/>
    <w:rsid w:val="00802B7A"/>
    <w:rsid w:val="0081481D"/>
    <w:rsid w:val="008153B1"/>
    <w:rsid w:val="00824238"/>
    <w:rsid w:val="008468A9"/>
    <w:rsid w:val="00863919"/>
    <w:rsid w:val="00870075"/>
    <w:rsid w:val="00875687"/>
    <w:rsid w:val="00891EBC"/>
    <w:rsid w:val="00894ED9"/>
    <w:rsid w:val="008A78F4"/>
    <w:rsid w:val="008B715F"/>
    <w:rsid w:val="008C06A1"/>
    <w:rsid w:val="008C28C8"/>
    <w:rsid w:val="008C3F10"/>
    <w:rsid w:val="008C56A0"/>
    <w:rsid w:val="008C61DB"/>
    <w:rsid w:val="008C792B"/>
    <w:rsid w:val="008D26F4"/>
    <w:rsid w:val="008F059B"/>
    <w:rsid w:val="008F3906"/>
    <w:rsid w:val="009109AC"/>
    <w:rsid w:val="00911A64"/>
    <w:rsid w:val="00917B8E"/>
    <w:rsid w:val="0093352B"/>
    <w:rsid w:val="009406C3"/>
    <w:rsid w:val="00965A26"/>
    <w:rsid w:val="00965E0A"/>
    <w:rsid w:val="00980966"/>
    <w:rsid w:val="009868C4"/>
    <w:rsid w:val="009925C2"/>
    <w:rsid w:val="009A24A9"/>
    <w:rsid w:val="009B0DB2"/>
    <w:rsid w:val="009B2452"/>
    <w:rsid w:val="009C02B0"/>
    <w:rsid w:val="009D006D"/>
    <w:rsid w:val="009D0290"/>
    <w:rsid w:val="009D7D1C"/>
    <w:rsid w:val="009D7E6D"/>
    <w:rsid w:val="009F433F"/>
    <w:rsid w:val="009F55F3"/>
    <w:rsid w:val="00A10BC4"/>
    <w:rsid w:val="00A22012"/>
    <w:rsid w:val="00A323D2"/>
    <w:rsid w:val="00A42F70"/>
    <w:rsid w:val="00A44405"/>
    <w:rsid w:val="00A44ED0"/>
    <w:rsid w:val="00A46DBE"/>
    <w:rsid w:val="00A51555"/>
    <w:rsid w:val="00A63849"/>
    <w:rsid w:val="00A667B7"/>
    <w:rsid w:val="00A70C9C"/>
    <w:rsid w:val="00A719D5"/>
    <w:rsid w:val="00A73B27"/>
    <w:rsid w:val="00A97B34"/>
    <w:rsid w:val="00AA0C02"/>
    <w:rsid w:val="00AA5DAA"/>
    <w:rsid w:val="00AA6EE7"/>
    <w:rsid w:val="00AA7D65"/>
    <w:rsid w:val="00AB0312"/>
    <w:rsid w:val="00AC28DE"/>
    <w:rsid w:val="00AC663D"/>
    <w:rsid w:val="00AD5668"/>
    <w:rsid w:val="00AD68A8"/>
    <w:rsid w:val="00AE004A"/>
    <w:rsid w:val="00AE6780"/>
    <w:rsid w:val="00AF6444"/>
    <w:rsid w:val="00B05A10"/>
    <w:rsid w:val="00B06519"/>
    <w:rsid w:val="00B0709A"/>
    <w:rsid w:val="00B144D9"/>
    <w:rsid w:val="00B14B66"/>
    <w:rsid w:val="00B17B30"/>
    <w:rsid w:val="00B2397C"/>
    <w:rsid w:val="00B33A94"/>
    <w:rsid w:val="00B34C69"/>
    <w:rsid w:val="00B370FD"/>
    <w:rsid w:val="00B37F56"/>
    <w:rsid w:val="00B400FA"/>
    <w:rsid w:val="00B50BFB"/>
    <w:rsid w:val="00B70245"/>
    <w:rsid w:val="00B717A9"/>
    <w:rsid w:val="00B7647B"/>
    <w:rsid w:val="00B77DF8"/>
    <w:rsid w:val="00B81C75"/>
    <w:rsid w:val="00B84CAA"/>
    <w:rsid w:val="00B92599"/>
    <w:rsid w:val="00B94BA1"/>
    <w:rsid w:val="00BB60A3"/>
    <w:rsid w:val="00BD02C9"/>
    <w:rsid w:val="00BE49F1"/>
    <w:rsid w:val="00BE7D26"/>
    <w:rsid w:val="00C10B70"/>
    <w:rsid w:val="00C12AFC"/>
    <w:rsid w:val="00C17ED9"/>
    <w:rsid w:val="00C27BE6"/>
    <w:rsid w:val="00C479BE"/>
    <w:rsid w:val="00C50865"/>
    <w:rsid w:val="00C52B72"/>
    <w:rsid w:val="00C54427"/>
    <w:rsid w:val="00C611FD"/>
    <w:rsid w:val="00C656FA"/>
    <w:rsid w:val="00C86C70"/>
    <w:rsid w:val="00C87FCE"/>
    <w:rsid w:val="00C94CB4"/>
    <w:rsid w:val="00CB5167"/>
    <w:rsid w:val="00CD58B7"/>
    <w:rsid w:val="00CD67CC"/>
    <w:rsid w:val="00CE599F"/>
    <w:rsid w:val="00CF0DA9"/>
    <w:rsid w:val="00CF3596"/>
    <w:rsid w:val="00CF3D2C"/>
    <w:rsid w:val="00CF3E3D"/>
    <w:rsid w:val="00CF4AD8"/>
    <w:rsid w:val="00D00798"/>
    <w:rsid w:val="00D11E91"/>
    <w:rsid w:val="00D208B1"/>
    <w:rsid w:val="00D21596"/>
    <w:rsid w:val="00D27404"/>
    <w:rsid w:val="00D329CC"/>
    <w:rsid w:val="00D332DB"/>
    <w:rsid w:val="00D40541"/>
    <w:rsid w:val="00D57BC2"/>
    <w:rsid w:val="00D60094"/>
    <w:rsid w:val="00D624D5"/>
    <w:rsid w:val="00D64107"/>
    <w:rsid w:val="00D64CC8"/>
    <w:rsid w:val="00D67EEF"/>
    <w:rsid w:val="00D7268A"/>
    <w:rsid w:val="00D81EDB"/>
    <w:rsid w:val="00DB74E4"/>
    <w:rsid w:val="00DC3046"/>
    <w:rsid w:val="00DC4936"/>
    <w:rsid w:val="00DD1DF5"/>
    <w:rsid w:val="00DE22DA"/>
    <w:rsid w:val="00DE3559"/>
    <w:rsid w:val="00DE6C4D"/>
    <w:rsid w:val="00DF3026"/>
    <w:rsid w:val="00E003DD"/>
    <w:rsid w:val="00E028E4"/>
    <w:rsid w:val="00E10C75"/>
    <w:rsid w:val="00E23F5D"/>
    <w:rsid w:val="00E2484B"/>
    <w:rsid w:val="00E42316"/>
    <w:rsid w:val="00E4423B"/>
    <w:rsid w:val="00E54483"/>
    <w:rsid w:val="00E56645"/>
    <w:rsid w:val="00E65DCD"/>
    <w:rsid w:val="00E65DD1"/>
    <w:rsid w:val="00E74B48"/>
    <w:rsid w:val="00E83112"/>
    <w:rsid w:val="00E853A7"/>
    <w:rsid w:val="00E87AB7"/>
    <w:rsid w:val="00E9379E"/>
    <w:rsid w:val="00EA37FD"/>
    <w:rsid w:val="00EB43A8"/>
    <w:rsid w:val="00EB4A40"/>
    <w:rsid w:val="00EB4ACD"/>
    <w:rsid w:val="00EB6EA4"/>
    <w:rsid w:val="00ED5FD4"/>
    <w:rsid w:val="00EE4CA5"/>
    <w:rsid w:val="00EE6EB9"/>
    <w:rsid w:val="00EF5F0B"/>
    <w:rsid w:val="00F00ABA"/>
    <w:rsid w:val="00F05844"/>
    <w:rsid w:val="00F13C9C"/>
    <w:rsid w:val="00F3207A"/>
    <w:rsid w:val="00F32641"/>
    <w:rsid w:val="00F36E85"/>
    <w:rsid w:val="00F635C3"/>
    <w:rsid w:val="00F6769D"/>
    <w:rsid w:val="00F7001B"/>
    <w:rsid w:val="00F72649"/>
    <w:rsid w:val="00F77A0C"/>
    <w:rsid w:val="00F80D9F"/>
    <w:rsid w:val="00F83686"/>
    <w:rsid w:val="00F904A0"/>
    <w:rsid w:val="00F90EB5"/>
    <w:rsid w:val="00F94B2A"/>
    <w:rsid w:val="00F95983"/>
    <w:rsid w:val="00F95FAF"/>
    <w:rsid w:val="00FC3DEC"/>
    <w:rsid w:val="00FD5FA0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E478"/>
  <w15:docId w15:val="{7165550D-048F-4891-B951-5EEAACBA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54A"/>
    <w:pPr>
      <w:suppressAutoHyphens/>
    </w:pPr>
    <w:rPr>
      <w:rFonts w:ascii="Calibri" w:eastAsia="Calibri" w:hAnsi="Calibri" w:cs="Calibri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73B27"/>
    <w:pPr>
      <w:widowControl w:val="0"/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4D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24D5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uiPriority w:val="99"/>
    <w:rsid w:val="00D624D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83112"/>
    <w:pPr>
      <w:ind w:left="720"/>
      <w:contextualSpacing/>
    </w:pPr>
  </w:style>
  <w:style w:type="paragraph" w:customStyle="1" w:styleId="Teksttreci">
    <w:name w:val="Tekst treści"/>
    <w:basedOn w:val="Normalny"/>
    <w:rsid w:val="00B7647B"/>
    <w:pPr>
      <w:shd w:val="clear" w:color="auto" w:fill="FFFFFF"/>
      <w:suppressAutoHyphens w:val="0"/>
      <w:spacing w:before="420" w:after="0" w:line="313" w:lineRule="exact"/>
      <w:ind w:hanging="700"/>
      <w:jc w:val="right"/>
    </w:pPr>
    <w:rPr>
      <w:rFonts w:ascii="Times New Roman" w:eastAsia="Arial Unicode MS" w:hAnsi="Times New Roman" w:cs="Times New Roman"/>
      <w:b/>
      <w:bCs/>
      <w:sz w:val="23"/>
      <w:szCs w:val="23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D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DD9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DD9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DD9"/>
    <w:rPr>
      <w:rFonts w:ascii="Tahoma" w:eastAsia="Calibri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112DD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07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B2B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B2B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00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006D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rsid w:val="009D006D"/>
  </w:style>
  <w:style w:type="paragraph" w:styleId="Bezodstpw">
    <w:name w:val="No Spacing"/>
    <w:link w:val="BezodstpwZnak"/>
    <w:qFormat/>
    <w:rsid w:val="009D0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D006D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9D006D"/>
    <w:pPr>
      <w:spacing w:before="119" w:after="62" w:line="36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WWNum1">
    <w:name w:val="WWNum1"/>
    <w:basedOn w:val="Bezlisty"/>
    <w:rsid w:val="009D006D"/>
    <w:pPr>
      <w:numPr>
        <w:numId w:val="4"/>
      </w:numPr>
    </w:pPr>
  </w:style>
  <w:style w:type="character" w:customStyle="1" w:styleId="Teksttreci2Kursywa">
    <w:name w:val="Tekst treści (2) + Kursywa"/>
    <w:rsid w:val="009109A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ighlight">
    <w:name w:val="highlight"/>
    <w:basedOn w:val="Domylnaczcionkaakapitu"/>
    <w:rsid w:val="00337DAC"/>
  </w:style>
  <w:style w:type="character" w:customStyle="1" w:styleId="Nagwek8Znak">
    <w:name w:val="Nagłówek 8 Znak"/>
    <w:basedOn w:val="Domylnaczcionkaakapitu"/>
    <w:link w:val="Nagwek8"/>
    <w:rsid w:val="00A73B2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D2574"/>
  </w:style>
  <w:style w:type="paragraph" w:styleId="Poprawka">
    <w:name w:val="Revision"/>
    <w:hidden/>
    <w:uiPriority w:val="99"/>
    <w:semiHidden/>
    <w:rsid w:val="00EB43A8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8720-7C30-4A00-BD93-E6D2BC30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5638</Words>
  <Characters>33830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mrosegnal</dc:creator>
  <cp:lastModifiedBy>Marcin Rosegnal</cp:lastModifiedBy>
  <cp:revision>4</cp:revision>
  <cp:lastPrinted>2023-09-09T07:56:00Z</cp:lastPrinted>
  <dcterms:created xsi:type="dcterms:W3CDTF">2023-11-08T17:45:00Z</dcterms:created>
  <dcterms:modified xsi:type="dcterms:W3CDTF">2023-11-29T21:46:00Z</dcterms:modified>
</cp:coreProperties>
</file>