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1A70D" w14:textId="77777777" w:rsidR="00DD23AE" w:rsidRPr="00DD23AE" w:rsidRDefault="00DD23AE" w:rsidP="00DD23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3AE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DD23A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20C294F0" w14:textId="77777777" w:rsidR="00DD23AE" w:rsidRPr="00DD23AE" w:rsidRDefault="00DD23AE" w:rsidP="00DD23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3AE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63D86E49" w14:textId="114A103B" w:rsidR="00DD23AE" w:rsidRPr="00DD23AE" w:rsidRDefault="00DD23AE" w:rsidP="00DD23AE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3AE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Kunowa</w:t>
      </w:r>
    </w:p>
    <w:p w14:paraId="010BE215" w14:textId="50555DAC" w:rsidR="00DD23AE" w:rsidRPr="00DD23AE" w:rsidRDefault="00DD23AE" w:rsidP="00DD23AE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 xml:space="preserve">Działając na podstawie art. 18 ust. 2 pkt 7, art. 35 ust. 1 i 3 oraz art. 40 ust. 2 pkt 1 ustawy z dnia 8 marca 1990 r. o samorządzie gminnym (t.j. Dz. U. z 2023 r. poz. 40 z </w:t>
      </w:r>
      <w:proofErr w:type="spellStart"/>
      <w:r w:rsidRPr="00DD23A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D23AE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Kunowa</w:t>
      </w:r>
      <w:r w:rsidRPr="00DD23AE">
        <w:rPr>
          <w:rFonts w:ascii="Times New Roman" w:hAnsi="Times New Roman" w:cs="Times New Roman"/>
          <w:sz w:val="24"/>
          <w:szCs w:val="24"/>
        </w:rPr>
        <w:t xml:space="preserve">, </w:t>
      </w:r>
      <w:r w:rsidRPr="00DD23AE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3FECE0E6" w14:textId="77777777" w:rsidR="00DD23AE" w:rsidRPr="00DD23AE" w:rsidRDefault="00DD23AE" w:rsidP="00DD23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3AE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D7CA3E8" w14:textId="57090B6A" w:rsidR="00DD23AE" w:rsidRPr="0046276C" w:rsidRDefault="00DD23AE" w:rsidP="00DD23A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76C">
        <w:rPr>
          <w:rFonts w:ascii="Times New Roman" w:hAnsi="Times New Roman" w:cs="Times New Roman"/>
          <w:color w:val="FF0000"/>
          <w:sz w:val="24"/>
          <w:szCs w:val="24"/>
        </w:rPr>
        <w:t>W Statucie Sołectwa Kunowa stanowiącym załącznik do uchwały Nr XXXVIII/2</w:t>
      </w:r>
      <w:r w:rsidR="00821CA5" w:rsidRPr="0046276C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Pr="0046276C">
        <w:rPr>
          <w:rFonts w:ascii="Times New Roman" w:hAnsi="Times New Roman" w:cs="Times New Roman"/>
          <w:color w:val="FF0000"/>
          <w:sz w:val="24"/>
          <w:szCs w:val="24"/>
        </w:rPr>
        <w:t xml:space="preserve">/18 Rady Gminy Skołyszyn z dnia 27 marca 2018 r. w sprawie uchwalenia Statutu Sołectwa </w:t>
      </w:r>
      <w:r w:rsidR="00821CA5" w:rsidRPr="0046276C">
        <w:rPr>
          <w:rFonts w:ascii="Times New Roman" w:hAnsi="Times New Roman" w:cs="Times New Roman"/>
          <w:color w:val="FF0000"/>
          <w:sz w:val="24"/>
          <w:szCs w:val="24"/>
        </w:rPr>
        <w:t xml:space="preserve">Kunowa </w:t>
      </w:r>
      <w:r w:rsidRPr="0046276C">
        <w:rPr>
          <w:rFonts w:ascii="Times New Roman" w:hAnsi="Times New Roman" w:cs="Times New Roman"/>
          <w:color w:val="FF0000"/>
          <w:sz w:val="24"/>
          <w:szCs w:val="24"/>
        </w:rPr>
        <w:t>(Dz. Urz. Woj. Podkarpackiego z dnia 21 maja 2018 r. poz. 25</w:t>
      </w:r>
      <w:r w:rsidR="00821CA5" w:rsidRPr="0046276C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Pr="0046276C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46276C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46276C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46276C">
        <w:rPr>
          <w:rFonts w:ascii="Times New Roman" w:hAnsi="Times New Roman" w:cs="Times New Roman"/>
          <w:color w:val="000000" w:themeColor="text1"/>
          <w:sz w:val="24"/>
          <w:szCs w:val="24"/>
        </w:rPr>
        <w:t>wprowadza się następujące zmiany:</w:t>
      </w:r>
      <w:bookmarkStart w:id="0" w:name="_GoBack"/>
      <w:bookmarkEnd w:id="0"/>
    </w:p>
    <w:p w14:paraId="31A8E41B" w14:textId="77777777" w:rsidR="00DD23AE" w:rsidRPr="00DD23AE" w:rsidRDefault="00DD23AE" w:rsidP="00DD23AE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3743BE25" w14:textId="1F5C814B" w:rsidR="00DD23AE" w:rsidRPr="00DD23AE" w:rsidRDefault="00DD23AE" w:rsidP="00DD23A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„1. Kadencja Sołtysa i Rady Sołeckiej jest równa długości kadencji Rady Gminy, z zastrzeżeniem § 19 i § 2</w:t>
      </w:r>
      <w:r w:rsidR="00821CA5">
        <w:rPr>
          <w:rFonts w:ascii="Times New Roman" w:hAnsi="Times New Roman" w:cs="Times New Roman"/>
          <w:sz w:val="24"/>
          <w:szCs w:val="24"/>
        </w:rPr>
        <w:t>5-§27</w:t>
      </w:r>
      <w:r w:rsidRPr="00DD23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25F38" w14:textId="77777777" w:rsidR="00DD23AE" w:rsidRPr="00DD23AE" w:rsidRDefault="00DD23AE" w:rsidP="00DD23A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2. Kadencja Sołtysa i Rady Sołeckiej rozpoczyna się z dniem wydania przez Wójta Gminy obwieszczeń o wynikach wyborów Sołtysa i Rady Sołeckiej.</w:t>
      </w:r>
    </w:p>
    <w:p w14:paraId="536BAFA6" w14:textId="77777777" w:rsidR="00DD23AE" w:rsidRPr="00DD23AE" w:rsidRDefault="00DD23AE" w:rsidP="00DD23A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653E5802" w14:textId="77777777" w:rsidR="00DD23AE" w:rsidRPr="00DD23AE" w:rsidRDefault="00DD23AE" w:rsidP="00DD23AE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23C3235D" w14:textId="77777777" w:rsidR="00DD23AE" w:rsidRPr="00DD23AE" w:rsidRDefault="00DD23AE" w:rsidP="00DD23A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DD23AE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10306A13" w14:textId="77777777" w:rsidR="00DD23AE" w:rsidRPr="00DD23AE" w:rsidRDefault="00DD23AE" w:rsidP="00DD23AE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2C6212BA" w14:textId="77777777" w:rsidR="00DD23AE" w:rsidRPr="00DD23AE" w:rsidRDefault="00DD23AE" w:rsidP="00DD23A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49752969" w14:textId="77777777" w:rsidR="00DD23AE" w:rsidRPr="00DD23AE" w:rsidRDefault="00DD23AE" w:rsidP="00DD23AE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2EC271B2" w14:textId="77777777" w:rsidR="00DD23AE" w:rsidRPr="00DD23AE" w:rsidRDefault="00DD23AE" w:rsidP="00DD23AE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3AE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2F96E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266DC"/>
    <w:rsid w:val="00090892"/>
    <w:rsid w:val="00096D49"/>
    <w:rsid w:val="000A3D41"/>
    <w:rsid w:val="000D00CA"/>
    <w:rsid w:val="000F13D0"/>
    <w:rsid w:val="001166A5"/>
    <w:rsid w:val="00117E21"/>
    <w:rsid w:val="001D5FB2"/>
    <w:rsid w:val="001E5854"/>
    <w:rsid w:val="001F3B0B"/>
    <w:rsid w:val="00220C4E"/>
    <w:rsid w:val="003030FD"/>
    <w:rsid w:val="00320B77"/>
    <w:rsid w:val="003234C2"/>
    <w:rsid w:val="00326F2E"/>
    <w:rsid w:val="003B30AE"/>
    <w:rsid w:val="00441EC8"/>
    <w:rsid w:val="00452AD3"/>
    <w:rsid w:val="0046276C"/>
    <w:rsid w:val="00476BC6"/>
    <w:rsid w:val="004973CD"/>
    <w:rsid w:val="004A2443"/>
    <w:rsid w:val="00526157"/>
    <w:rsid w:val="005505EA"/>
    <w:rsid w:val="00567039"/>
    <w:rsid w:val="00593007"/>
    <w:rsid w:val="005C5C2D"/>
    <w:rsid w:val="005D4BA9"/>
    <w:rsid w:val="005E5C0A"/>
    <w:rsid w:val="005E6529"/>
    <w:rsid w:val="0063297A"/>
    <w:rsid w:val="00641AF5"/>
    <w:rsid w:val="00650D63"/>
    <w:rsid w:val="00654AC2"/>
    <w:rsid w:val="006808CE"/>
    <w:rsid w:val="006B2EF4"/>
    <w:rsid w:val="006B5EE9"/>
    <w:rsid w:val="006E43A9"/>
    <w:rsid w:val="006F1959"/>
    <w:rsid w:val="00731D5B"/>
    <w:rsid w:val="007C69C3"/>
    <w:rsid w:val="00806338"/>
    <w:rsid w:val="00821CA5"/>
    <w:rsid w:val="008660C6"/>
    <w:rsid w:val="008A2CBE"/>
    <w:rsid w:val="008D30E5"/>
    <w:rsid w:val="008F414A"/>
    <w:rsid w:val="00920C4F"/>
    <w:rsid w:val="00926F21"/>
    <w:rsid w:val="00952D92"/>
    <w:rsid w:val="009958F1"/>
    <w:rsid w:val="00A04BEA"/>
    <w:rsid w:val="00A11FC4"/>
    <w:rsid w:val="00A551F3"/>
    <w:rsid w:val="00A80422"/>
    <w:rsid w:val="00AA5106"/>
    <w:rsid w:val="00AA60DC"/>
    <w:rsid w:val="00AF4D2F"/>
    <w:rsid w:val="00B21682"/>
    <w:rsid w:val="00B31054"/>
    <w:rsid w:val="00B74A85"/>
    <w:rsid w:val="00CE51B3"/>
    <w:rsid w:val="00D03903"/>
    <w:rsid w:val="00D040B8"/>
    <w:rsid w:val="00D163D8"/>
    <w:rsid w:val="00D87BC3"/>
    <w:rsid w:val="00D91BCE"/>
    <w:rsid w:val="00DB1B95"/>
    <w:rsid w:val="00DC1DEF"/>
    <w:rsid w:val="00DD23AE"/>
    <w:rsid w:val="00E22215"/>
    <w:rsid w:val="00E44D4B"/>
    <w:rsid w:val="00E5674E"/>
    <w:rsid w:val="00E64453"/>
    <w:rsid w:val="00E66596"/>
    <w:rsid w:val="00E66B58"/>
    <w:rsid w:val="00E81C8B"/>
    <w:rsid w:val="00EC0AFB"/>
    <w:rsid w:val="00ED5D11"/>
    <w:rsid w:val="00F21687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ZawadaI</cp:lastModifiedBy>
  <cp:revision>9</cp:revision>
  <cp:lastPrinted>2024-01-16T10:39:00Z</cp:lastPrinted>
  <dcterms:created xsi:type="dcterms:W3CDTF">2024-01-10T11:21:00Z</dcterms:created>
  <dcterms:modified xsi:type="dcterms:W3CDTF">2024-01-16T10:40:00Z</dcterms:modified>
</cp:coreProperties>
</file>