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F56D3A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56D3A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351ACB" w:rsidRPr="00F56D3A" w:rsidRDefault="008F2B0A" w:rsidP="00F56D3A">
      <w:pPr>
        <w:tabs>
          <w:tab w:val="left" w:pos="666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3A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51ACB" w:rsidRPr="00F56D3A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351ACB" w:rsidRPr="00F56D3A">
        <w:rPr>
          <w:rFonts w:ascii="Times New Roman" w:hAnsi="Times New Roman" w:cs="Times New Roman"/>
          <w:b/>
          <w:sz w:val="24"/>
          <w:szCs w:val="24"/>
        </w:rPr>
        <w:t>N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E3B9C" w:rsidRPr="00F56D3A">
        <w:rPr>
          <w:rFonts w:ascii="Times New Roman" w:hAnsi="Times New Roman" w:cs="Times New Roman"/>
          <w:b/>
          <w:sz w:val="24"/>
          <w:szCs w:val="24"/>
        </w:rPr>
        <w:t>OA.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>0050</w:t>
      </w:r>
      <w:r w:rsidR="00F56D3A" w:rsidRPr="00F56D3A">
        <w:rPr>
          <w:rFonts w:ascii="Times New Roman" w:hAnsi="Times New Roman" w:cs="Times New Roman"/>
          <w:b/>
          <w:sz w:val="24"/>
          <w:szCs w:val="24"/>
        </w:rPr>
        <w:t>.8</w:t>
      </w:r>
      <w:r w:rsidR="003E3B9C" w:rsidRPr="00F56D3A">
        <w:rPr>
          <w:rFonts w:ascii="Times New Roman" w:hAnsi="Times New Roman" w:cs="Times New Roman"/>
          <w:b/>
          <w:sz w:val="24"/>
          <w:szCs w:val="24"/>
        </w:rPr>
        <w:t>.</w:t>
      </w:r>
      <w:r w:rsidR="00E3768A" w:rsidRPr="00F56D3A">
        <w:rPr>
          <w:rFonts w:ascii="Times New Roman" w:hAnsi="Times New Roman" w:cs="Times New Roman"/>
          <w:b/>
          <w:sz w:val="24"/>
          <w:szCs w:val="24"/>
        </w:rPr>
        <w:t>2024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D3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26E9D" w:rsidRPr="00F56D3A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F56D3A" w:rsidRPr="00F56D3A">
        <w:rPr>
          <w:rFonts w:ascii="Times New Roman" w:hAnsi="Times New Roman" w:cs="Times New Roman"/>
          <w:b/>
          <w:sz w:val="24"/>
          <w:szCs w:val="24"/>
        </w:rPr>
        <w:t>29</w:t>
      </w:r>
      <w:r w:rsidR="003E3B9C" w:rsidRPr="00F56D3A">
        <w:rPr>
          <w:rFonts w:ascii="Times New Roman" w:hAnsi="Times New Roman" w:cs="Times New Roman"/>
          <w:b/>
          <w:sz w:val="24"/>
          <w:szCs w:val="24"/>
        </w:rPr>
        <w:t>.02.</w:t>
      </w:r>
      <w:r w:rsidR="00E3768A" w:rsidRPr="00F56D3A">
        <w:rPr>
          <w:rFonts w:ascii="Times New Roman" w:hAnsi="Times New Roman" w:cs="Times New Roman"/>
          <w:b/>
          <w:sz w:val="24"/>
          <w:szCs w:val="24"/>
        </w:rPr>
        <w:t>2024</w:t>
      </w:r>
      <w:r w:rsidR="00476DFD" w:rsidRPr="00F56D3A">
        <w:rPr>
          <w:rFonts w:ascii="Times New Roman" w:hAnsi="Times New Roman" w:cs="Times New Roman"/>
          <w:b/>
          <w:sz w:val="24"/>
          <w:szCs w:val="24"/>
        </w:rPr>
        <w:t> r.</w:t>
      </w:r>
      <w:r w:rsidR="00B56034" w:rsidRPr="00F56D3A">
        <w:rPr>
          <w:rFonts w:ascii="Times New Roman" w:hAnsi="Times New Roman" w:cs="Times New Roman"/>
          <w:b/>
          <w:sz w:val="24"/>
          <w:szCs w:val="24"/>
        </w:rPr>
        <w:t xml:space="preserve"> dot.</w:t>
      </w:r>
      <w:r w:rsidR="00351ACB" w:rsidRPr="00F56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62" w:rsidRPr="00F56D3A">
        <w:rPr>
          <w:rFonts w:ascii="Times New Roman" w:hAnsi="Times New Roman" w:cs="Times New Roman"/>
          <w:b/>
          <w:bCs/>
          <w:sz w:val="24"/>
          <w:szCs w:val="24"/>
        </w:rPr>
        <w:t xml:space="preserve">sprzedaży </w:t>
      </w:r>
      <w:r w:rsidR="00F56D3A" w:rsidRPr="00F56D3A">
        <w:rPr>
          <w:rFonts w:ascii="Times New Roman" w:hAnsi="Times New Roman" w:cs="Times New Roman"/>
          <w:b/>
          <w:sz w:val="24"/>
          <w:szCs w:val="24"/>
        </w:rPr>
        <w:t>drewna opałowego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gatunku topola osika w  ilości  3,50 m</w:t>
      </w:r>
      <w:r w:rsidR="00F56D3A" w:rsidRPr="00746C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oraz jesion wyniosły w ilości 1,80 m</w:t>
      </w:r>
      <w:r w:rsidR="00F56D3A" w:rsidRPr="00746C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zeskładowanego na działkach</w:t>
      </w:r>
      <w:r w:rsidR="00F56D3A" w:rsidRPr="00F56D3A">
        <w:rPr>
          <w:rFonts w:ascii="Times New Roman" w:hAnsi="Times New Roman" w:cs="Times New Roman"/>
          <w:sz w:val="24"/>
          <w:szCs w:val="24"/>
        </w:rPr>
        <w:t xml:space="preserve"> </w:t>
      </w:r>
      <w:r w:rsidR="00F56D3A" w:rsidRPr="00F56D3A">
        <w:rPr>
          <w:rFonts w:ascii="Times New Roman" w:hAnsi="Times New Roman" w:cs="Times New Roman"/>
          <w:sz w:val="24"/>
          <w:szCs w:val="24"/>
        </w:rPr>
        <w:t>nr ew. 536 i  534 w m. Harklowa, Gmina Skołyszyn</w:t>
      </w:r>
    </w:p>
    <w:p w:rsidR="00F56D3A" w:rsidRPr="00056262" w:rsidRDefault="00F56D3A" w:rsidP="00F56D3A">
      <w:pPr>
        <w:tabs>
          <w:tab w:val="left" w:pos="6663"/>
        </w:tabs>
        <w:spacing w:before="100" w:beforeAutospacing="1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27741B"/>
    <w:rsid w:val="002B2901"/>
    <w:rsid w:val="00310D58"/>
    <w:rsid w:val="003279E2"/>
    <w:rsid w:val="00351ACB"/>
    <w:rsid w:val="003E3B9C"/>
    <w:rsid w:val="00476DFD"/>
    <w:rsid w:val="00526E9D"/>
    <w:rsid w:val="00556BE9"/>
    <w:rsid w:val="007378AC"/>
    <w:rsid w:val="00746CCC"/>
    <w:rsid w:val="00776F38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10</cp:revision>
  <cp:lastPrinted>2024-02-29T09:34:00Z</cp:lastPrinted>
  <dcterms:created xsi:type="dcterms:W3CDTF">2020-04-20T10:08:00Z</dcterms:created>
  <dcterms:modified xsi:type="dcterms:W3CDTF">2024-02-29T09:34:00Z</dcterms:modified>
</cp:coreProperties>
</file>